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1AF" w:rsidRPr="00D81BC0" w:rsidRDefault="009851AF" w:rsidP="009851AF">
      <w:pPr>
        <w:jc w:val="right"/>
        <w:rPr>
          <w:rFonts w:ascii="Sylfaen" w:hAnsi="Sylfaen" w:cs="Sylfaen"/>
          <w:b/>
          <w:i/>
          <w:lang w:val="ka-GE"/>
        </w:rPr>
      </w:pPr>
      <w:r w:rsidRPr="00D81BC0">
        <w:rPr>
          <w:rFonts w:ascii="Sylfaen" w:hAnsi="Sylfaen" w:cs="Sylfaen"/>
          <w:b/>
          <w:i/>
          <w:lang w:val="ka-GE"/>
        </w:rPr>
        <w:t>დანართი 7.</w:t>
      </w:r>
    </w:p>
    <w:p w:rsidR="009851AF" w:rsidRPr="00D81BC0" w:rsidRDefault="009851AF" w:rsidP="009851AF">
      <w:pPr>
        <w:jc w:val="right"/>
        <w:rPr>
          <w:rFonts w:ascii="Sylfaen" w:hAnsi="Sylfaen"/>
          <w:b/>
          <w:sz w:val="10"/>
          <w:szCs w:val="10"/>
          <w:lang w:val="ka-GE"/>
        </w:rPr>
      </w:pPr>
    </w:p>
    <w:p w:rsidR="009851AF" w:rsidRPr="00D81BC0" w:rsidRDefault="009851AF" w:rsidP="009851AF">
      <w:pPr>
        <w:jc w:val="center"/>
        <w:rPr>
          <w:rFonts w:ascii="Sylfaen" w:hAnsi="Sylfaen"/>
          <w:lang w:val="ka-GE"/>
        </w:rPr>
      </w:pPr>
      <w:r w:rsidRPr="00D81BC0">
        <w:rPr>
          <w:rFonts w:ascii="Sylfaen" w:hAnsi="Sylfaen"/>
          <w:lang w:val="ka-GE"/>
        </w:rPr>
        <w:t xml:space="preserve">სსიპ ,,ბათუმის შოთა რუსთაველის სახელმწიფო უნივერსიტეტის“ </w:t>
      </w:r>
    </w:p>
    <w:p w:rsidR="009851AF" w:rsidRPr="00D81BC0" w:rsidRDefault="009851AF" w:rsidP="009851AF">
      <w:pPr>
        <w:jc w:val="center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ინსტიტუტში</w:t>
      </w:r>
    </w:p>
    <w:p w:rsidR="009851AF" w:rsidRPr="00D81BC0" w:rsidRDefault="009851AF" w:rsidP="009851AF">
      <w:pPr>
        <w:jc w:val="center"/>
        <w:rPr>
          <w:rFonts w:ascii="Sylfaen" w:hAnsi="Sylfaen"/>
          <w:lang w:val="ka-GE"/>
        </w:rPr>
      </w:pPr>
      <w:r w:rsidRPr="00D81BC0">
        <w:rPr>
          <w:rFonts w:ascii="Sylfaen" w:hAnsi="Sylfaen"/>
          <w:lang w:val="ka-GE"/>
        </w:rPr>
        <w:t>სამეცნიერო თანამდებობების დასაკავებლად</w:t>
      </w:r>
    </w:p>
    <w:p w:rsidR="009851AF" w:rsidRPr="00D81BC0" w:rsidRDefault="009851AF" w:rsidP="009851AF">
      <w:pPr>
        <w:jc w:val="center"/>
        <w:rPr>
          <w:rFonts w:ascii="Sylfaen" w:hAnsi="Sylfaen"/>
          <w:lang w:val="ka-GE"/>
        </w:rPr>
      </w:pPr>
      <w:r w:rsidRPr="00D81BC0">
        <w:rPr>
          <w:rFonts w:ascii="Sylfaen" w:hAnsi="Sylfaen"/>
          <w:lang w:val="ka-GE"/>
        </w:rPr>
        <w:t>გამოცხადებული კონკურსის მონაწილეთა</w:t>
      </w:r>
    </w:p>
    <w:p w:rsidR="009851AF" w:rsidRPr="00D81BC0" w:rsidRDefault="009851AF" w:rsidP="009851AF">
      <w:pPr>
        <w:jc w:val="center"/>
        <w:rPr>
          <w:rFonts w:ascii="Sylfaen" w:hAnsi="Sylfaen"/>
          <w:b/>
          <w:lang w:val="ka-GE"/>
        </w:rPr>
      </w:pPr>
      <w:r w:rsidRPr="00D81BC0">
        <w:rPr>
          <w:rFonts w:ascii="Sylfaen" w:hAnsi="Sylfaen"/>
          <w:b/>
          <w:lang w:val="ka-GE"/>
        </w:rPr>
        <w:t>სარეგისტრაციო ჟურნალი</w:t>
      </w:r>
    </w:p>
    <w:p w:rsidR="009851AF" w:rsidRPr="00D81BC0" w:rsidRDefault="009851AF" w:rsidP="009851AF">
      <w:pPr>
        <w:ind w:left="284" w:firstLine="550"/>
        <w:jc w:val="center"/>
        <w:rPr>
          <w:rFonts w:ascii="Sylfaen" w:hAnsi="Sylfaen"/>
          <w:b/>
          <w:lang w:val="ka-GE"/>
        </w:rPr>
      </w:pPr>
    </w:p>
    <w:tbl>
      <w:tblPr>
        <w:tblW w:w="15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012"/>
        <w:gridCol w:w="2066"/>
        <w:gridCol w:w="2067"/>
        <w:gridCol w:w="2067"/>
        <w:gridCol w:w="2067"/>
        <w:gridCol w:w="893"/>
        <w:gridCol w:w="893"/>
        <w:gridCol w:w="1275"/>
        <w:gridCol w:w="1275"/>
        <w:gridCol w:w="1322"/>
      </w:tblGrid>
      <w:tr w:rsidR="009851AF" w:rsidRPr="00D81BC0" w:rsidTr="00084AFA">
        <w:trPr>
          <w:trHeight w:val="1030"/>
          <w:jc w:val="center"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51AF" w:rsidRPr="00D81BC0" w:rsidRDefault="009851AF" w:rsidP="00084AFA">
            <w:pPr>
              <w:ind w:left="113" w:right="113"/>
              <w:jc w:val="center"/>
              <w:rPr>
                <w:rFonts w:ascii="AcadNusx" w:hAnsi="AcadNusx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 xml:space="preserve">რეგისტრაციის </w:t>
            </w:r>
            <w:r w:rsidRPr="00D81BC0">
              <w:rPr>
                <w:rFonts w:ascii="AcadNusx" w:hAnsi="AcadNusx"/>
                <w:b/>
                <w:sz w:val="20"/>
                <w:szCs w:val="20"/>
                <w:lang w:val="ka-GE"/>
              </w:rPr>
              <w:t>#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851AF" w:rsidRPr="00D81BC0" w:rsidRDefault="009851AF" w:rsidP="00084AFA">
            <w:pPr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განცხა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softHyphen/>
              <w:t xml:space="preserve">დების </w:t>
            </w:r>
          </w:p>
          <w:p w:rsidR="009851AF" w:rsidRPr="00D81BC0" w:rsidRDefault="009851AF" w:rsidP="00084AFA">
            <w:pPr>
              <w:spacing w:line="360" w:lineRule="auto"/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შემო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softHyphen/>
              <w:t>ტანის თარიღი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1AF" w:rsidRPr="00D81BC0" w:rsidRDefault="009851AF" w:rsidP="00084AFA">
            <w:pPr>
              <w:spacing w:line="36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განმცხადებლის სახელი და გვარი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1AF" w:rsidRPr="00D81BC0" w:rsidRDefault="009851AF" w:rsidP="00084AFA">
            <w:pPr>
              <w:spacing w:line="36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მიმართულება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1AF" w:rsidRPr="00D81BC0" w:rsidRDefault="009851AF" w:rsidP="00084AFA">
            <w:pPr>
              <w:spacing w:line="36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განყოფილება/</w:t>
            </w:r>
          </w:p>
          <w:p w:rsidR="009851AF" w:rsidRPr="00D81BC0" w:rsidRDefault="009851AF" w:rsidP="00084AFA">
            <w:pPr>
              <w:spacing w:line="36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ლაბორატორია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1AF" w:rsidRPr="00D81BC0" w:rsidRDefault="009851AF" w:rsidP="00084AFA">
            <w:pPr>
              <w:spacing w:line="36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საკონკურსო თანამდებობა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განცხადებისა და ანკეტის დანართები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1AF" w:rsidRPr="00D81BC0" w:rsidRDefault="009851AF" w:rsidP="00084AFA">
            <w:pPr>
              <w:spacing w:line="36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ხელის მოწერა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1AF" w:rsidRPr="00D81BC0" w:rsidRDefault="009851AF" w:rsidP="00084AFA">
            <w:pPr>
              <w:spacing w:line="36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შენიშვნა</w:t>
            </w:r>
          </w:p>
        </w:tc>
      </w:tr>
      <w:tr w:rsidR="009851AF" w:rsidRPr="00D81BC0" w:rsidTr="00084AFA">
        <w:trPr>
          <w:cantSplit/>
          <w:trHeight w:val="1977"/>
          <w:jc w:val="center"/>
        </w:trPr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1AF" w:rsidRPr="00D81BC0" w:rsidRDefault="009851AF" w:rsidP="00084AFA">
            <w:pPr>
              <w:rPr>
                <w:rFonts w:ascii="AcadNusx" w:hAnsi="AcadNusx"/>
                <w:b/>
                <w:sz w:val="20"/>
                <w:szCs w:val="20"/>
                <w:lang w:val="ka-GE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1AF" w:rsidRPr="00D81BC0" w:rsidRDefault="009851AF" w:rsidP="00084AFA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1AF" w:rsidRPr="00D81BC0" w:rsidRDefault="009851AF" w:rsidP="00084AFA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1AF" w:rsidRPr="00D81BC0" w:rsidRDefault="009851AF" w:rsidP="00084AFA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1AF" w:rsidRPr="00D81BC0" w:rsidRDefault="009851AF" w:rsidP="00084AFA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1AF" w:rsidRPr="00D81BC0" w:rsidRDefault="009851AF" w:rsidP="00084AFA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:rsidR="009851AF" w:rsidRPr="00D81BC0" w:rsidRDefault="009851AF" w:rsidP="00084AFA">
            <w:pPr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დოკუმენტების რაოდენობა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:rsidR="009851AF" w:rsidRPr="00D81BC0" w:rsidRDefault="009851AF" w:rsidP="00084AFA">
            <w:pPr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ფურცლების</w:t>
            </w:r>
          </w:p>
          <w:p w:rsidR="009851AF" w:rsidRPr="00D81BC0" w:rsidRDefault="009851AF" w:rsidP="00084AFA">
            <w:pPr>
              <w:ind w:left="113" w:right="113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რაოდენობა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1AF" w:rsidRPr="00D81BC0" w:rsidRDefault="009851AF" w:rsidP="00084AFA">
            <w:pPr>
              <w:spacing w:line="36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რეგისტ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softHyphen/>
              <w:t>რატორის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1AF" w:rsidRPr="00D81BC0" w:rsidRDefault="009851AF" w:rsidP="00084AFA">
            <w:pPr>
              <w:spacing w:line="36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განმცხა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softHyphen/>
              <w:t>დებლის</w:t>
            </w:r>
          </w:p>
        </w:tc>
        <w:tc>
          <w:tcPr>
            <w:tcW w:w="1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1AF" w:rsidRPr="00D81BC0" w:rsidRDefault="009851AF" w:rsidP="00084AFA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9851AF" w:rsidRPr="00D81BC0" w:rsidTr="00084AFA">
        <w:trPr>
          <w:trHeight w:val="391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9851AF" w:rsidRPr="00D81BC0" w:rsidTr="00084AFA">
        <w:trPr>
          <w:trHeight w:val="391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9851AF" w:rsidRPr="00D81BC0" w:rsidTr="00084AFA">
        <w:trPr>
          <w:trHeight w:val="391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9851AF" w:rsidRPr="00D81BC0" w:rsidTr="00084AFA">
        <w:trPr>
          <w:trHeight w:val="391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9851AF" w:rsidRPr="00D81BC0" w:rsidTr="00084AFA">
        <w:trPr>
          <w:trHeight w:val="391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9851AF" w:rsidRPr="00D81BC0" w:rsidTr="00084AFA">
        <w:trPr>
          <w:trHeight w:val="392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1AF" w:rsidRPr="00D81BC0" w:rsidRDefault="009851AF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</w:tbl>
    <w:p w:rsidR="009851AF" w:rsidRPr="00D81BC0" w:rsidRDefault="009851AF" w:rsidP="009851AF">
      <w:pPr>
        <w:jc w:val="both"/>
        <w:rPr>
          <w:rFonts w:ascii="Sylfaen" w:hAnsi="Sylfaen"/>
          <w:sz w:val="16"/>
          <w:szCs w:val="16"/>
          <w:lang w:val="ka-GE"/>
        </w:rPr>
      </w:pPr>
    </w:p>
    <w:p w:rsidR="009851AF" w:rsidRPr="00D81BC0" w:rsidRDefault="009851AF" w:rsidP="009851AF">
      <w:pPr>
        <w:jc w:val="center"/>
        <w:rPr>
          <w:rFonts w:ascii="Sylfaen" w:hAnsi="Sylfaen"/>
          <w:sz w:val="20"/>
          <w:szCs w:val="20"/>
          <w:lang w:val="ka-GE"/>
        </w:rPr>
      </w:pPr>
      <w:r w:rsidRPr="00D81BC0">
        <w:rPr>
          <w:rFonts w:ascii="Sylfaen" w:hAnsi="Sylfaen"/>
          <w:sz w:val="20"/>
          <w:szCs w:val="20"/>
          <w:lang w:val="ka-GE"/>
        </w:rPr>
        <w:t>ჟურნალი დანომრილია, ზონარგაყრილია და . . . . . . . . . . . . . . . . . . . . . . . . . . . . . . . . . . . . . . . . ბეჭდით დალუქულია  . . .  ფურცელი.</w:t>
      </w:r>
    </w:p>
    <w:p w:rsidR="009851AF" w:rsidRPr="00D81BC0" w:rsidRDefault="009851AF" w:rsidP="009851AF">
      <w:pPr>
        <w:rPr>
          <w:rFonts w:ascii="Sylfaen" w:hAnsi="Sylfaen"/>
          <w:sz w:val="20"/>
          <w:szCs w:val="20"/>
          <w:lang w:val="ka-GE"/>
        </w:rPr>
      </w:pPr>
      <w:bookmarkStart w:id="0" w:name="_GoBack"/>
      <w:bookmarkEnd w:id="0"/>
    </w:p>
    <w:p w:rsidR="009851AF" w:rsidRPr="00D81BC0" w:rsidRDefault="009851AF" w:rsidP="009851AF">
      <w:pPr>
        <w:rPr>
          <w:rFonts w:ascii="Sylfaen" w:hAnsi="Sylfaen"/>
          <w:sz w:val="20"/>
          <w:szCs w:val="20"/>
          <w:lang w:val="ka-GE"/>
        </w:rPr>
      </w:pPr>
    </w:p>
    <w:p w:rsidR="009851AF" w:rsidRPr="00D81BC0" w:rsidRDefault="009851AF" w:rsidP="009851AF">
      <w:pPr>
        <w:spacing w:line="360" w:lineRule="auto"/>
        <w:ind w:left="4950"/>
        <w:rPr>
          <w:rFonts w:ascii="Sylfaen" w:hAnsi="Sylfaen"/>
          <w:sz w:val="20"/>
          <w:szCs w:val="20"/>
          <w:lang w:val="ka-GE"/>
        </w:rPr>
      </w:pPr>
      <w:r w:rsidRPr="00D81BC0">
        <w:rPr>
          <w:rFonts w:ascii="Sylfaen" w:hAnsi="Sylfaen"/>
          <w:sz w:val="20"/>
          <w:szCs w:val="20"/>
          <w:lang w:val="ka-GE"/>
        </w:rPr>
        <w:t xml:space="preserve">ხელმოწერა:         . . . . . . . . . . . . . . . . . . . . . . . . . . . </w:t>
      </w:r>
    </w:p>
    <w:p w:rsidR="009851AF" w:rsidRPr="00D81BC0" w:rsidRDefault="009851AF" w:rsidP="009851AF">
      <w:pPr>
        <w:spacing w:line="360" w:lineRule="auto"/>
        <w:ind w:left="7150" w:hanging="658"/>
        <w:rPr>
          <w:rFonts w:ascii="Sylfaen" w:hAnsi="Sylfaen"/>
          <w:sz w:val="20"/>
          <w:szCs w:val="20"/>
          <w:lang w:val="ka-GE"/>
        </w:rPr>
      </w:pPr>
      <w:r w:rsidRPr="00D81BC0">
        <w:rPr>
          <w:rFonts w:ascii="Sylfaen" w:hAnsi="Sylfaen"/>
          <w:sz w:val="20"/>
          <w:szCs w:val="20"/>
          <w:lang w:val="ka-GE"/>
        </w:rPr>
        <w:t xml:space="preserve">. . . . . . . . . . . . . . . . . . . . . . . . . . .           </w:t>
      </w:r>
    </w:p>
    <w:p w:rsidR="009851AF" w:rsidRPr="00D81BC0" w:rsidRDefault="009851AF" w:rsidP="009851AF">
      <w:pPr>
        <w:spacing w:line="360" w:lineRule="auto"/>
        <w:ind w:left="7150" w:hanging="660"/>
        <w:rPr>
          <w:rFonts w:ascii="Sylfaen" w:hAnsi="Sylfaen"/>
          <w:sz w:val="20"/>
          <w:szCs w:val="20"/>
        </w:rPr>
      </w:pPr>
      <w:r w:rsidRPr="00D81BC0">
        <w:rPr>
          <w:rFonts w:ascii="Sylfaen" w:hAnsi="Sylfaen"/>
          <w:sz w:val="20"/>
          <w:szCs w:val="20"/>
          <w:lang w:val="ka-GE"/>
        </w:rPr>
        <w:t xml:space="preserve">                 /თარიღი/</w:t>
      </w:r>
    </w:p>
    <w:p w:rsidR="006E6B2A" w:rsidRDefault="006E6B2A"/>
    <w:sectPr w:rsidR="006E6B2A" w:rsidSect="009851AF">
      <w:pgSz w:w="16838" w:h="11906" w:orient="landscape"/>
      <w:pgMar w:top="426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8B1"/>
    <w:rsid w:val="001328E3"/>
    <w:rsid w:val="001B1866"/>
    <w:rsid w:val="006E6B2A"/>
    <w:rsid w:val="006F18B1"/>
    <w:rsid w:val="008802BE"/>
    <w:rsid w:val="0098375E"/>
    <w:rsid w:val="009851AF"/>
    <w:rsid w:val="00D07AA9"/>
    <w:rsid w:val="00DB006E"/>
    <w:rsid w:val="00E42AB1"/>
    <w:rsid w:val="00FE0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0A4970-D71D-47AE-B6C4-F38EEF608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1A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ის თემა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719</Characters>
  <Application>Microsoft Office Word</Application>
  <DocSecurity>0</DocSecurity>
  <Lines>5</Lines>
  <Paragraphs>1</Paragraphs>
  <ScaleCrop>false</ScaleCrop>
  <Company>SPecialiST RePack</Company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ZVIO</dc:creator>
  <cp:keywords/>
  <dc:description/>
  <cp:lastModifiedBy>ZVIO</cp:lastModifiedBy>
  <cp:revision>2</cp:revision>
  <dcterms:created xsi:type="dcterms:W3CDTF">2015-04-08T16:14:00Z</dcterms:created>
  <dcterms:modified xsi:type="dcterms:W3CDTF">2015-04-08T16:14:00Z</dcterms:modified>
</cp:coreProperties>
</file>