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0D6" w:rsidRPr="0021334A" w:rsidRDefault="00855DF9" w:rsidP="0021334A">
      <w:pPr>
        <w:spacing w:line="240" w:lineRule="auto"/>
        <w:jc w:val="center"/>
        <w:rPr>
          <w:rFonts w:ascii="Sylfaen" w:hAnsi="Sylfaen" w:cs="Sylfaen"/>
          <w:b/>
          <w:sz w:val="24"/>
          <w:szCs w:val="24"/>
          <w:lang w:val="ka-GE"/>
        </w:rPr>
      </w:pPr>
      <w:r w:rsidRPr="00855DF9">
        <w:rPr>
          <w:rFonts w:ascii="Sylfaen" w:hAnsi="Sylfaen" w:cs="Sylfaen"/>
          <w:b/>
          <w:sz w:val="24"/>
          <w:szCs w:val="24"/>
          <w:lang w:val="ka-GE"/>
        </w:rPr>
        <w:t>ბიბლიოგრაფია</w:t>
      </w:r>
    </w:p>
    <w:p w:rsidR="007A30D6" w:rsidRPr="00272CFD" w:rsidRDefault="007A30D6" w:rsidP="007A30D6">
      <w:pPr>
        <w:pStyle w:val="a5"/>
        <w:numPr>
          <w:ilvl w:val="0"/>
          <w:numId w:val="1"/>
        </w:numPr>
        <w:spacing w:line="240" w:lineRule="auto"/>
        <w:rPr>
          <w:rFonts w:ascii="AcadNusx" w:hAnsi="AcadNusx"/>
          <w:sz w:val="24"/>
          <w:szCs w:val="24"/>
          <w:lang w:val="en-US"/>
        </w:rPr>
      </w:pPr>
      <w:r w:rsidRPr="00272CFD">
        <w:rPr>
          <w:rFonts w:ascii="Sylfaen" w:hAnsi="Sylfaen" w:cs="Sylfaen"/>
          <w:sz w:val="24"/>
          <w:szCs w:val="24"/>
          <w:lang w:val="ka-GE"/>
        </w:rPr>
        <w:t>ახვლედიანი</w:t>
      </w:r>
      <w:r w:rsidRPr="00272CFD">
        <w:rPr>
          <w:rFonts w:ascii="Sylfaen" w:hAnsi="Sylfaen"/>
          <w:sz w:val="24"/>
          <w:szCs w:val="24"/>
          <w:lang w:val="ka-GE"/>
        </w:rPr>
        <w:t xml:space="preserve"> 2011: </w:t>
      </w:r>
      <w:r w:rsidRPr="00272CFD">
        <w:rPr>
          <w:rFonts w:ascii="Sylfaen" w:hAnsi="Sylfaen"/>
          <w:sz w:val="24"/>
          <w:szCs w:val="24"/>
          <w:lang w:val="ka-GE"/>
        </w:rPr>
        <w:tab/>
      </w:r>
      <w:r w:rsidRPr="00272CFD">
        <w:rPr>
          <w:rFonts w:ascii="Sylfaen" w:hAnsi="Sylfaen"/>
          <w:sz w:val="24"/>
          <w:szCs w:val="24"/>
          <w:lang w:val="ka-GE"/>
        </w:rPr>
        <w:tab/>
        <w:t xml:space="preserve">თამარ ახვლედიანი „იაკობ </w:t>
      </w:r>
      <w:r w:rsidRPr="00272CFD">
        <w:rPr>
          <w:rFonts w:ascii="Sylfaen" w:hAnsi="Sylfaen" w:cs="Sylfaen"/>
          <w:sz w:val="24"/>
          <w:szCs w:val="24"/>
          <w:lang w:val="ka-GE"/>
        </w:rPr>
        <w:t>გოგებაშვილის</w:t>
      </w:r>
      <w:r w:rsidRPr="00272CFD">
        <w:rPr>
          <w:rFonts w:ascii="Sylfaen" w:hAnsi="Sylfaen"/>
          <w:sz w:val="24"/>
          <w:szCs w:val="24"/>
          <w:lang w:val="ka-GE"/>
        </w:rPr>
        <w:t xml:space="preserve"> </w:t>
      </w:r>
    </w:p>
    <w:p w:rsidR="007A30D6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  <w:r w:rsidRPr="00272CFD">
        <w:rPr>
          <w:rFonts w:ascii="Sylfaen" w:hAnsi="Sylfaen"/>
          <w:sz w:val="24"/>
          <w:szCs w:val="24"/>
          <w:lang w:val="ka-GE"/>
        </w:rPr>
        <w:t>სახელობის პედაგოგიურ მეცნიერებათა ეროვნული ინსტიტუტი“ ჟურნალი „საზრისი“ISSN 1512-1011  2011 / # 27</w:t>
      </w:r>
    </w:p>
    <w:p w:rsidR="007A30D6" w:rsidRPr="00EA5E08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</w:p>
    <w:p w:rsidR="007A30D6" w:rsidRPr="00272CFD" w:rsidRDefault="007A30D6" w:rsidP="007A30D6">
      <w:pPr>
        <w:pStyle w:val="a5"/>
        <w:numPr>
          <w:ilvl w:val="0"/>
          <w:numId w:val="1"/>
        </w:numPr>
        <w:spacing w:line="240" w:lineRule="auto"/>
        <w:rPr>
          <w:rFonts w:ascii="AcadNusx" w:hAnsi="AcadNusx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  <w:lang w:val="ka-GE"/>
        </w:rPr>
        <w:t xml:space="preserve">არახამია 2010: </w:t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 w:rsidRPr="00044815">
        <w:rPr>
          <w:rFonts w:ascii="Sylfaen" w:hAnsi="Sylfaen"/>
          <w:sz w:val="24"/>
          <w:szCs w:val="24"/>
          <w:lang w:val="ka-GE"/>
        </w:rPr>
        <w:t xml:space="preserve">მიხეილ არახამია ‘პრაქტიკული დიდაქტიკისა და </w:t>
      </w:r>
    </w:p>
    <w:p w:rsidR="007A30D6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  <w:r w:rsidRPr="00044815">
        <w:rPr>
          <w:rFonts w:ascii="Sylfaen" w:hAnsi="Sylfaen"/>
          <w:sz w:val="24"/>
          <w:szCs w:val="24"/>
          <w:lang w:val="ka-GE"/>
        </w:rPr>
        <w:t xml:space="preserve">სკოლამცოდნეობის ზოგიერთი საკითხი“, ქუთაისის 2010, აკაკი წერეთლის სახელმწიფო უნივერსიტეტის სტამბაში. 421 გვერდიანი, </w:t>
      </w:r>
      <w:r w:rsidRPr="00044815">
        <w:rPr>
          <w:rFonts w:ascii="Sylfaen" w:hAnsi="Sylfaen"/>
          <w:sz w:val="24"/>
          <w:szCs w:val="24"/>
          <w:lang w:val="en-US"/>
        </w:rPr>
        <w:t>ISBN 99940-52-37-3</w:t>
      </w:r>
    </w:p>
    <w:p w:rsidR="007A30D6" w:rsidRPr="00BE1078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</w:p>
    <w:p w:rsidR="007A30D6" w:rsidRPr="00272CFD" w:rsidRDefault="007A30D6" w:rsidP="007A30D6">
      <w:pPr>
        <w:pStyle w:val="a5"/>
        <w:numPr>
          <w:ilvl w:val="0"/>
          <w:numId w:val="1"/>
        </w:numPr>
        <w:spacing w:line="240" w:lineRule="auto"/>
        <w:rPr>
          <w:rFonts w:ascii="AcadNusx" w:hAnsi="AcadNusx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  <w:lang w:val="ka-GE"/>
        </w:rPr>
        <w:t xml:space="preserve">არახამია 2006: </w:t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 w:rsidRPr="00044815">
        <w:rPr>
          <w:rFonts w:ascii="Sylfaen" w:hAnsi="Sylfaen"/>
          <w:sz w:val="24"/>
          <w:szCs w:val="24"/>
          <w:lang w:val="ka-GE"/>
        </w:rPr>
        <w:t xml:space="preserve">მიხეილ არახამია“სკლათმცოდნეობა“ ქუთაისი 2006, </w:t>
      </w:r>
    </w:p>
    <w:p w:rsidR="007A30D6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  <w:r w:rsidRPr="00044815">
        <w:rPr>
          <w:rFonts w:ascii="Sylfaen" w:hAnsi="Sylfaen"/>
          <w:sz w:val="24"/>
          <w:szCs w:val="24"/>
          <w:lang w:val="ka-GE"/>
        </w:rPr>
        <w:t xml:space="preserve">აკაკი წერეთლის სახელმწიფო უნივერსიტეტის სტამბაში გამოიცა. 421 </w:t>
      </w:r>
      <w:r w:rsidRPr="00044815">
        <w:rPr>
          <w:rFonts w:ascii="Sylfaen" w:hAnsi="Sylfaen"/>
          <w:sz w:val="24"/>
          <w:szCs w:val="24"/>
          <w:lang w:val="en-US"/>
        </w:rPr>
        <w:t xml:space="preserve">ISBN </w:t>
      </w:r>
      <w:r w:rsidRPr="00044815">
        <w:rPr>
          <w:rFonts w:ascii="Sylfaen" w:hAnsi="Sylfaen"/>
          <w:sz w:val="24"/>
          <w:szCs w:val="24"/>
          <w:lang w:val="ka-GE"/>
        </w:rPr>
        <w:t xml:space="preserve"> 99928-79-68-8</w:t>
      </w:r>
      <w:r w:rsidRPr="00044815">
        <w:rPr>
          <w:rFonts w:ascii="Sylfaen" w:hAnsi="Sylfaen"/>
          <w:sz w:val="24"/>
          <w:szCs w:val="24"/>
          <w:lang w:val="en-US"/>
        </w:rPr>
        <w:t>.</w:t>
      </w:r>
    </w:p>
    <w:p w:rsidR="007A30D6" w:rsidRPr="00BE1078" w:rsidRDefault="007A30D6" w:rsidP="007A30D6">
      <w:pPr>
        <w:pStyle w:val="a5"/>
        <w:spacing w:line="240" w:lineRule="auto"/>
        <w:ind w:left="3540"/>
        <w:rPr>
          <w:rFonts w:ascii="AcadNusx" w:hAnsi="AcadNusx"/>
          <w:sz w:val="24"/>
          <w:szCs w:val="24"/>
          <w:lang w:val="ka-GE"/>
        </w:rPr>
      </w:pPr>
    </w:p>
    <w:p w:rsidR="007A30D6" w:rsidRDefault="007A30D6" w:rsidP="007A30D6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ბიბილეიშვილი 2011: </w:t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 w:rsidRPr="00044815">
        <w:rPr>
          <w:rFonts w:ascii="Sylfaen" w:hAnsi="Sylfaen"/>
          <w:sz w:val="24"/>
          <w:szCs w:val="24"/>
          <w:lang w:val="ka-GE"/>
        </w:rPr>
        <w:t xml:space="preserve">იური ბიბილეიშვილი, „პედაგოგიკის თეორიისა და </w:t>
      </w:r>
    </w:p>
    <w:p w:rsidR="007A30D6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  <w:r w:rsidRPr="00044815">
        <w:rPr>
          <w:rFonts w:ascii="Sylfaen" w:hAnsi="Sylfaen"/>
          <w:sz w:val="24"/>
          <w:szCs w:val="24"/>
          <w:lang w:val="ka-GE"/>
        </w:rPr>
        <w:t xml:space="preserve">ისტორიის საკითხები“, ბათუმი 2011, შოთა რუსთაველის სახელმწიფო უნივერსიტეტი, 511 გვერდიანი , ISBN </w:t>
      </w:r>
      <w:r w:rsidRPr="00044815">
        <w:rPr>
          <w:rFonts w:ascii="Sylfaen" w:hAnsi="Sylfaen"/>
          <w:sz w:val="24"/>
          <w:szCs w:val="24"/>
          <w:lang w:val="en-US"/>
        </w:rPr>
        <w:t>978 9941 412 78 3</w:t>
      </w:r>
    </w:p>
    <w:p w:rsidR="007A30D6" w:rsidRPr="00BE1078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</w:p>
    <w:p w:rsidR="007A30D6" w:rsidRDefault="007A30D6" w:rsidP="007A30D6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ბასილაძე 2000: </w:t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  <w:t>ნოდ</w:t>
      </w:r>
      <w:r w:rsidRPr="00044815">
        <w:rPr>
          <w:rFonts w:ascii="Sylfaen" w:hAnsi="Sylfaen"/>
          <w:sz w:val="24"/>
          <w:szCs w:val="24"/>
          <w:lang w:val="ka-GE"/>
        </w:rPr>
        <w:t xml:space="preserve">არ ბასილაძე „ვ.ა სუხომლინსკის პედაგოგიური </w:t>
      </w:r>
    </w:p>
    <w:p w:rsidR="007A30D6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en-US"/>
        </w:rPr>
      </w:pPr>
      <w:r w:rsidRPr="00044815">
        <w:rPr>
          <w:rFonts w:ascii="Sylfaen" w:hAnsi="Sylfaen"/>
          <w:sz w:val="24"/>
          <w:szCs w:val="24"/>
          <w:lang w:val="ka-GE"/>
        </w:rPr>
        <w:t xml:space="preserve">სისტემა და თანამედროვეობა“, გამომცემლობა „აჭარა“ ბათუმი 2000, </w:t>
      </w:r>
      <w:r w:rsidRPr="00044815">
        <w:rPr>
          <w:rFonts w:ascii="Sylfaen" w:hAnsi="Sylfaen"/>
          <w:sz w:val="24"/>
          <w:szCs w:val="24"/>
          <w:lang w:val="en-US"/>
        </w:rPr>
        <w:t xml:space="preserve">ISBN 99928 44 310, 324 </w:t>
      </w:r>
      <w:r w:rsidRPr="00044815">
        <w:rPr>
          <w:rFonts w:ascii="Sylfaen" w:hAnsi="Sylfaen"/>
          <w:sz w:val="24"/>
          <w:szCs w:val="24"/>
          <w:lang w:val="ka-GE"/>
        </w:rPr>
        <w:t xml:space="preserve">გვერდიანი. </w:t>
      </w:r>
    </w:p>
    <w:p w:rsidR="008A7E0E" w:rsidRPr="008A7E0E" w:rsidRDefault="008A7E0E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en-US"/>
        </w:rPr>
      </w:pPr>
    </w:p>
    <w:p w:rsidR="007A30D6" w:rsidRDefault="007A30D6" w:rsidP="007A30D6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ბასილაძე 2007:  </w:t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 w:rsidRPr="00044815">
        <w:rPr>
          <w:rFonts w:ascii="Sylfaen" w:hAnsi="Sylfaen"/>
          <w:sz w:val="24"/>
          <w:szCs w:val="24"/>
          <w:lang w:val="ka-GE"/>
        </w:rPr>
        <w:t xml:space="preserve">ნოდარ ბასილაძე „ნარკვევები პედაგოგიური </w:t>
      </w:r>
    </w:p>
    <w:p w:rsidR="008A7E0E" w:rsidRPr="008A7E0E" w:rsidRDefault="007A30D6" w:rsidP="008A7E0E">
      <w:pPr>
        <w:spacing w:line="240" w:lineRule="auto"/>
        <w:ind w:left="3540"/>
        <w:rPr>
          <w:rFonts w:ascii="Sylfaen" w:hAnsi="Sylfaen"/>
          <w:sz w:val="24"/>
          <w:szCs w:val="24"/>
          <w:lang w:val="en-US"/>
        </w:rPr>
      </w:pPr>
      <w:r w:rsidRPr="008A7E0E">
        <w:rPr>
          <w:rFonts w:ascii="Sylfaen" w:hAnsi="Sylfaen" w:cs="Sylfaen"/>
          <w:sz w:val="24"/>
          <w:szCs w:val="24"/>
          <w:lang w:val="ka-GE"/>
        </w:rPr>
        <w:t>აზროვნების</w:t>
      </w:r>
      <w:r w:rsidRPr="008A7E0E">
        <w:rPr>
          <w:rFonts w:ascii="Sylfaen" w:hAnsi="Sylfaen"/>
          <w:sz w:val="24"/>
          <w:szCs w:val="24"/>
          <w:lang w:val="ka-GE"/>
        </w:rPr>
        <w:t xml:space="preserve"> ისტორიიდან“. გამომცემლობა ‘ალიონი“ ბათუმი.</w:t>
      </w:r>
    </w:p>
    <w:p w:rsidR="007A30D6" w:rsidRDefault="007A30D6" w:rsidP="007A30D6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ბასილაძე 1999: </w:t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  <w:t xml:space="preserve">ნოდარ ბასილაძე „პედაგოგიკის საკითხები“ </w:t>
      </w:r>
    </w:p>
    <w:p w:rsidR="007A30D6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გამომცემლობა ბათუმის უნივერსიტეტი, ბათუმი.</w:t>
      </w:r>
    </w:p>
    <w:p w:rsidR="007A30D6" w:rsidRPr="00F6532D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</w:p>
    <w:p w:rsidR="007A30D6" w:rsidRPr="00272CFD" w:rsidRDefault="007A30D6" w:rsidP="007A30D6">
      <w:pPr>
        <w:pStyle w:val="a5"/>
        <w:numPr>
          <w:ilvl w:val="0"/>
          <w:numId w:val="1"/>
        </w:numPr>
        <w:spacing w:line="240" w:lineRule="auto"/>
        <w:rPr>
          <w:rFonts w:ascii="AcadNusx" w:hAnsi="AcadNusx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  <w:lang w:val="ka-GE"/>
        </w:rPr>
        <w:t xml:space="preserve">ბასილაძე 2006:  </w:t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  <w:t xml:space="preserve">ნოდარ ბასილაძე „ლექციების კურსი პედაგოგიკაში“ </w:t>
      </w:r>
    </w:p>
    <w:p w:rsidR="007A30D6" w:rsidRDefault="007A30D6" w:rsidP="007A30D6">
      <w:pPr>
        <w:pStyle w:val="a5"/>
        <w:spacing w:line="240" w:lineRule="auto"/>
        <w:ind w:left="3192" w:firstLine="348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გამომცემლობა „ალიონი“ ბათუმი.</w:t>
      </w:r>
    </w:p>
    <w:p w:rsidR="007A30D6" w:rsidRPr="00F6532D" w:rsidRDefault="007A30D6" w:rsidP="007A30D6">
      <w:pPr>
        <w:pStyle w:val="a5"/>
        <w:spacing w:line="240" w:lineRule="auto"/>
        <w:ind w:left="3192" w:firstLine="348"/>
        <w:rPr>
          <w:rFonts w:ascii="Sylfaen" w:hAnsi="Sylfaen"/>
          <w:sz w:val="24"/>
          <w:szCs w:val="24"/>
          <w:lang w:val="ka-GE"/>
        </w:rPr>
      </w:pPr>
    </w:p>
    <w:p w:rsidR="007A30D6" w:rsidRDefault="007A30D6" w:rsidP="007A30D6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ბასილაძე ... 2011:</w:t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  <w:t xml:space="preserve">იმერ ბასილაძე, ნინო ჭოხონელიძე, ნინო კოსტავა </w:t>
      </w:r>
    </w:p>
    <w:p w:rsidR="007A30D6" w:rsidRPr="008A7E0E" w:rsidRDefault="007A30D6" w:rsidP="008A7E0E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  <w:lang w:val="ka-GE"/>
        </w:rPr>
        <w:t xml:space="preserve">„სწავლებისა და სწავლის ინტერაქტიული მეთოდები, აქტივობის ფორმები, შეფასების კრიტერიუმები, პედაგოგიური ტექნოლოგიები და მათი ზოგადპედაგოგიური დახასიათება“. „აკაკი წერეთლის სახელმწიფო უნივერსიტეტი გამომცემლობა“ პედაგოგიკის დეპარტამენტი, </w:t>
      </w:r>
      <w:r>
        <w:rPr>
          <w:rFonts w:ascii="Sylfaen" w:hAnsi="Sylfaen"/>
          <w:sz w:val="24"/>
          <w:szCs w:val="24"/>
          <w:lang w:val="en-US"/>
        </w:rPr>
        <w:t>ISBN 978-9941-432-27-9,</w:t>
      </w:r>
      <w:r>
        <w:rPr>
          <w:rFonts w:ascii="Sylfaen" w:hAnsi="Sylfaen"/>
          <w:sz w:val="24"/>
          <w:szCs w:val="24"/>
          <w:lang w:val="ka-GE"/>
        </w:rPr>
        <w:t xml:space="preserve"> ქუთაისი</w:t>
      </w:r>
      <w:r w:rsidR="008A7E0E">
        <w:rPr>
          <w:rFonts w:ascii="Sylfaen" w:hAnsi="Sylfaen"/>
          <w:sz w:val="24"/>
          <w:szCs w:val="24"/>
          <w:lang w:val="en-US"/>
        </w:rPr>
        <w:t>.</w:t>
      </w:r>
    </w:p>
    <w:p w:rsidR="007A30D6" w:rsidRPr="00487340" w:rsidRDefault="007A30D6" w:rsidP="007A30D6">
      <w:pPr>
        <w:pStyle w:val="a5"/>
        <w:numPr>
          <w:ilvl w:val="0"/>
          <w:numId w:val="1"/>
        </w:numPr>
        <w:spacing w:line="240" w:lineRule="auto"/>
        <w:rPr>
          <w:rFonts w:ascii="AcadNusx" w:hAnsi="AcadNusx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  <w:lang w:val="ka-GE"/>
        </w:rPr>
        <w:t xml:space="preserve">ბრეტი 2009: </w:t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  <w:t xml:space="preserve">პიტერ ბრეტი, პასკალ მომპოინტ-გელარდი, მარია </w:t>
      </w:r>
    </w:p>
    <w:p w:rsidR="007A30D6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lastRenderedPageBreak/>
        <w:t xml:space="preserve">ელენა სალემა „მასწავლებელთა კომპეტენციების ჩარჩო“, მასწავლებელთა პროფესიული განვითარების ცენტრი, 2009, </w:t>
      </w:r>
      <w:r>
        <w:rPr>
          <w:rFonts w:ascii="Sylfaen" w:hAnsi="Sylfaen"/>
          <w:sz w:val="24"/>
          <w:szCs w:val="24"/>
          <w:lang w:val="en-US"/>
        </w:rPr>
        <w:t xml:space="preserve">ISBN </w:t>
      </w:r>
      <w:r>
        <w:rPr>
          <w:rFonts w:ascii="Sylfaen" w:hAnsi="Sylfaen"/>
          <w:sz w:val="24"/>
          <w:szCs w:val="24"/>
          <w:lang w:val="ka-GE"/>
        </w:rPr>
        <w:t>978-9941-0-1561-8</w:t>
      </w:r>
    </w:p>
    <w:p w:rsidR="007A30D6" w:rsidRPr="00EA5E08" w:rsidRDefault="007A30D6" w:rsidP="007A30D6">
      <w:pPr>
        <w:pStyle w:val="a5"/>
        <w:spacing w:line="240" w:lineRule="auto"/>
        <w:ind w:left="3540"/>
        <w:rPr>
          <w:rFonts w:ascii="AcadNusx" w:hAnsi="AcadNusx"/>
          <w:sz w:val="24"/>
          <w:szCs w:val="24"/>
          <w:lang w:val="en-US"/>
        </w:rPr>
      </w:pPr>
    </w:p>
    <w:p w:rsidR="007A30D6" w:rsidRPr="00446D98" w:rsidRDefault="007A30D6" w:rsidP="007A30D6">
      <w:pPr>
        <w:pStyle w:val="a6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 w:rsidRPr="00446D98">
        <w:rPr>
          <w:rFonts w:ascii="Sylfaen" w:hAnsi="Sylfaen"/>
          <w:sz w:val="24"/>
          <w:szCs w:val="24"/>
          <w:lang w:val="ka-GE"/>
        </w:rPr>
        <w:t xml:space="preserve">ბესელია.... 2004: </w:t>
      </w:r>
      <w:r w:rsidRPr="00446D98">
        <w:rPr>
          <w:rFonts w:ascii="Sylfaen" w:hAnsi="Sylfaen"/>
          <w:sz w:val="24"/>
          <w:szCs w:val="24"/>
          <w:lang w:val="ka-GE"/>
        </w:rPr>
        <w:tab/>
      </w:r>
      <w:r w:rsidRPr="00446D98">
        <w:rPr>
          <w:rFonts w:ascii="Sylfaen" w:hAnsi="Sylfaen"/>
          <w:sz w:val="24"/>
          <w:szCs w:val="24"/>
          <w:lang w:val="ka-GE"/>
        </w:rPr>
        <w:tab/>
        <w:t xml:space="preserve">ბესელია ნინო, მეიფარიანი თამარ, მიქიაშვილი </w:t>
      </w:r>
      <w:r w:rsidRPr="00446D98">
        <w:rPr>
          <w:rFonts w:ascii="Sylfaen" w:hAnsi="Sylfaen"/>
          <w:sz w:val="24"/>
          <w:szCs w:val="24"/>
          <w:lang w:val="ka-GE"/>
        </w:rPr>
        <w:tab/>
      </w:r>
      <w:r w:rsidRPr="00446D98">
        <w:rPr>
          <w:rFonts w:ascii="Sylfaen" w:hAnsi="Sylfaen"/>
          <w:sz w:val="24"/>
          <w:szCs w:val="24"/>
          <w:lang w:val="ka-GE"/>
        </w:rPr>
        <w:tab/>
      </w:r>
      <w:r w:rsidRPr="00446D98">
        <w:rPr>
          <w:rFonts w:ascii="Sylfaen" w:hAnsi="Sylfaen"/>
          <w:sz w:val="24"/>
          <w:szCs w:val="24"/>
          <w:lang w:val="ka-GE"/>
        </w:rPr>
        <w:tab/>
      </w:r>
      <w:r w:rsidRPr="00446D98">
        <w:rPr>
          <w:rFonts w:ascii="Sylfaen" w:hAnsi="Sylfaen"/>
          <w:sz w:val="24"/>
          <w:szCs w:val="24"/>
          <w:lang w:val="ka-GE"/>
        </w:rPr>
        <w:tab/>
      </w:r>
      <w:r w:rsidRPr="00446D98">
        <w:rPr>
          <w:rFonts w:ascii="Sylfaen" w:hAnsi="Sylfaen"/>
          <w:sz w:val="24"/>
          <w:szCs w:val="24"/>
          <w:lang w:val="ka-GE"/>
        </w:rPr>
        <w:tab/>
      </w:r>
      <w:r w:rsidRPr="00446D98">
        <w:rPr>
          <w:rFonts w:ascii="Sylfaen" w:hAnsi="Sylfaen"/>
          <w:sz w:val="24"/>
          <w:szCs w:val="24"/>
          <w:lang w:val="ka-GE"/>
        </w:rPr>
        <w:tab/>
        <w:t xml:space="preserve">ლელა, ჯალაღანია ირინე.“ინტერაქტიული </w:t>
      </w:r>
      <w:r w:rsidRPr="00446D98">
        <w:rPr>
          <w:rFonts w:ascii="Sylfaen" w:hAnsi="Sylfaen"/>
          <w:sz w:val="24"/>
          <w:szCs w:val="24"/>
          <w:lang w:val="ka-GE"/>
        </w:rPr>
        <w:tab/>
      </w:r>
      <w:r w:rsidRPr="00446D98">
        <w:rPr>
          <w:rFonts w:ascii="Sylfaen" w:hAnsi="Sylfaen"/>
          <w:sz w:val="24"/>
          <w:szCs w:val="24"/>
          <w:lang w:val="ka-GE"/>
        </w:rPr>
        <w:tab/>
      </w:r>
      <w:r w:rsidRPr="00446D98">
        <w:rPr>
          <w:rFonts w:ascii="Sylfaen" w:hAnsi="Sylfaen"/>
          <w:sz w:val="24"/>
          <w:szCs w:val="24"/>
          <w:lang w:val="ka-GE"/>
        </w:rPr>
        <w:tab/>
      </w:r>
      <w:r w:rsidRPr="00446D98">
        <w:rPr>
          <w:rFonts w:ascii="Sylfaen" w:hAnsi="Sylfaen"/>
          <w:sz w:val="24"/>
          <w:szCs w:val="24"/>
          <w:lang w:val="ka-GE"/>
        </w:rPr>
        <w:tab/>
      </w:r>
      <w:r w:rsidRPr="00446D98">
        <w:rPr>
          <w:rFonts w:ascii="Sylfaen" w:hAnsi="Sylfaen"/>
          <w:sz w:val="24"/>
          <w:szCs w:val="24"/>
          <w:lang w:val="ka-GE"/>
        </w:rPr>
        <w:tab/>
      </w:r>
      <w:r w:rsidRPr="00446D98">
        <w:rPr>
          <w:rFonts w:ascii="Sylfaen" w:hAnsi="Sylfaen"/>
          <w:sz w:val="24"/>
          <w:szCs w:val="24"/>
          <w:lang w:val="ka-GE"/>
        </w:rPr>
        <w:tab/>
      </w:r>
      <w:r w:rsidRPr="00446D98">
        <w:rPr>
          <w:rFonts w:ascii="Sylfaen" w:hAnsi="Sylfaen"/>
          <w:sz w:val="24"/>
          <w:szCs w:val="24"/>
          <w:lang w:val="ka-GE"/>
        </w:rPr>
        <w:tab/>
        <w:t xml:space="preserve">სწავლება“ [რეკომენდაციები პედაგოგიური </w:t>
      </w:r>
      <w:r w:rsidRPr="00446D98">
        <w:rPr>
          <w:rFonts w:ascii="Sylfaen" w:hAnsi="Sylfaen"/>
          <w:sz w:val="24"/>
          <w:szCs w:val="24"/>
          <w:lang w:val="ka-GE"/>
        </w:rPr>
        <w:tab/>
      </w:r>
      <w:r w:rsidRPr="00446D98">
        <w:rPr>
          <w:rFonts w:ascii="Sylfaen" w:hAnsi="Sylfaen"/>
          <w:sz w:val="24"/>
          <w:szCs w:val="24"/>
          <w:lang w:val="ka-GE"/>
        </w:rPr>
        <w:tab/>
      </w:r>
      <w:r w:rsidRPr="00446D98">
        <w:rPr>
          <w:rFonts w:ascii="Sylfaen" w:hAnsi="Sylfaen"/>
          <w:sz w:val="24"/>
          <w:szCs w:val="24"/>
          <w:lang w:val="ka-GE"/>
        </w:rPr>
        <w:tab/>
      </w:r>
      <w:r w:rsidRPr="00446D98">
        <w:rPr>
          <w:rFonts w:ascii="Sylfaen" w:hAnsi="Sylfaen"/>
          <w:sz w:val="24"/>
          <w:szCs w:val="24"/>
          <w:lang w:val="ka-GE"/>
        </w:rPr>
        <w:tab/>
      </w:r>
      <w:r w:rsidRPr="00446D98">
        <w:rPr>
          <w:rFonts w:ascii="Sylfaen" w:hAnsi="Sylfaen"/>
          <w:sz w:val="24"/>
          <w:szCs w:val="24"/>
          <w:lang w:val="ka-GE"/>
        </w:rPr>
        <w:tab/>
      </w:r>
      <w:r w:rsidRPr="00446D98">
        <w:rPr>
          <w:rFonts w:ascii="Sylfaen" w:hAnsi="Sylfaen"/>
          <w:sz w:val="24"/>
          <w:szCs w:val="24"/>
          <w:lang w:val="ka-GE"/>
        </w:rPr>
        <w:tab/>
      </w:r>
      <w:r w:rsidRPr="00446D98">
        <w:rPr>
          <w:rFonts w:ascii="Sylfaen" w:hAnsi="Sylfaen"/>
          <w:sz w:val="24"/>
          <w:szCs w:val="24"/>
          <w:lang w:val="ka-GE"/>
        </w:rPr>
        <w:tab/>
        <w:t xml:space="preserve">ტრენინგისათვის]“ ნორვეგიის ლტოლვილთა </w:t>
      </w:r>
      <w:r w:rsidRPr="00446D98">
        <w:rPr>
          <w:rFonts w:ascii="Sylfaen" w:hAnsi="Sylfaen"/>
          <w:sz w:val="24"/>
          <w:szCs w:val="24"/>
          <w:lang w:val="ka-GE"/>
        </w:rPr>
        <w:tab/>
      </w:r>
      <w:r w:rsidRPr="00446D98">
        <w:rPr>
          <w:rFonts w:ascii="Sylfaen" w:hAnsi="Sylfaen"/>
          <w:sz w:val="24"/>
          <w:szCs w:val="24"/>
          <w:lang w:val="ka-GE"/>
        </w:rPr>
        <w:tab/>
      </w:r>
      <w:r w:rsidRPr="00446D98">
        <w:rPr>
          <w:rFonts w:ascii="Sylfaen" w:hAnsi="Sylfaen"/>
          <w:sz w:val="24"/>
          <w:szCs w:val="24"/>
          <w:lang w:val="ka-GE"/>
        </w:rPr>
        <w:tab/>
      </w:r>
      <w:r w:rsidRPr="00446D98">
        <w:rPr>
          <w:rFonts w:ascii="Sylfaen" w:hAnsi="Sylfaen"/>
          <w:sz w:val="24"/>
          <w:szCs w:val="24"/>
          <w:lang w:val="ka-GE"/>
        </w:rPr>
        <w:tab/>
      </w:r>
      <w:r w:rsidRPr="00446D98">
        <w:rPr>
          <w:rFonts w:ascii="Sylfaen" w:hAnsi="Sylfaen"/>
          <w:sz w:val="24"/>
          <w:szCs w:val="24"/>
          <w:lang w:val="ka-GE"/>
        </w:rPr>
        <w:tab/>
      </w:r>
      <w:r w:rsidRPr="00446D98">
        <w:rPr>
          <w:rFonts w:ascii="Sylfaen" w:hAnsi="Sylfaen"/>
          <w:sz w:val="24"/>
          <w:szCs w:val="24"/>
          <w:lang w:val="ka-GE"/>
        </w:rPr>
        <w:tab/>
        <w:t>საბჭო,–თბ.,–2004</w:t>
      </w:r>
    </w:p>
    <w:p w:rsidR="007A30D6" w:rsidRPr="00446D98" w:rsidRDefault="007A30D6" w:rsidP="008A7E0E">
      <w:pPr>
        <w:spacing w:line="240" w:lineRule="auto"/>
        <w:ind w:left="-142" w:firstLine="142"/>
        <w:rPr>
          <w:rFonts w:ascii="Sylfaen" w:hAnsi="Sylfaen"/>
          <w:lang w:val="ka-GE"/>
        </w:rPr>
      </w:pPr>
      <w:r w:rsidRPr="00446D98">
        <w:rPr>
          <w:lang w:val="ka-GE"/>
        </w:rPr>
        <w:tab/>
      </w:r>
      <w:r w:rsidRPr="00446D98">
        <w:rPr>
          <w:lang w:val="ka-GE"/>
        </w:rPr>
        <w:tab/>
      </w:r>
      <w:r w:rsidRPr="00446D98">
        <w:rPr>
          <w:lang w:val="ka-GE"/>
        </w:rPr>
        <w:tab/>
      </w:r>
      <w:r w:rsidRPr="00446D98">
        <w:rPr>
          <w:lang w:val="ka-GE"/>
        </w:rPr>
        <w:tab/>
      </w:r>
      <w:r w:rsidRPr="00446D98">
        <w:rPr>
          <w:lang w:val="ka-GE"/>
        </w:rPr>
        <w:tab/>
      </w:r>
      <w:hyperlink r:id="rId8" w:history="1">
        <w:r w:rsidRPr="00446D98">
          <w:rPr>
            <w:rStyle w:val="a4"/>
            <w:lang w:val="ka-GE"/>
          </w:rPr>
          <w:t>http://www.nplg.gov.ge/gwdict/index.php?a=term&amp;d=5&amp;t=768</w:t>
        </w:r>
      </w:hyperlink>
    </w:p>
    <w:p w:rsidR="007A30D6" w:rsidRPr="00446D98" w:rsidRDefault="007A30D6" w:rsidP="007A30D6">
      <w:pPr>
        <w:pStyle w:val="a5"/>
        <w:numPr>
          <w:ilvl w:val="0"/>
          <w:numId w:val="1"/>
        </w:numPr>
        <w:tabs>
          <w:tab w:val="left" w:pos="567"/>
        </w:tabs>
        <w:spacing w:line="240" w:lineRule="auto"/>
        <w:rPr>
          <w:rFonts w:ascii="AcadNusx" w:hAnsi="AcadNusx"/>
          <w:sz w:val="24"/>
          <w:szCs w:val="24"/>
          <w:lang w:val="ka-GE"/>
        </w:rPr>
      </w:pPr>
      <w:r w:rsidRPr="00446D98">
        <w:rPr>
          <w:rFonts w:ascii="Sylfaen" w:hAnsi="Sylfaen" w:cs="Sylfaen"/>
          <w:sz w:val="24"/>
          <w:szCs w:val="24"/>
          <w:lang w:val="ka-GE"/>
        </w:rPr>
        <w:t>ბიწაძე</w:t>
      </w:r>
      <w:r w:rsidRPr="00446D98">
        <w:rPr>
          <w:rFonts w:ascii="Sylfaen" w:hAnsi="Sylfaen"/>
          <w:sz w:val="24"/>
          <w:szCs w:val="24"/>
          <w:lang w:val="ka-GE"/>
        </w:rPr>
        <w:t xml:space="preserve">: 1973:72  </w:t>
      </w:r>
      <w:r w:rsidRPr="00446D98">
        <w:rPr>
          <w:rFonts w:ascii="Sylfaen" w:hAnsi="Sylfaen"/>
          <w:sz w:val="24"/>
          <w:szCs w:val="24"/>
          <w:lang w:val="ka-GE"/>
        </w:rPr>
        <w:tab/>
      </w:r>
      <w:r w:rsidRPr="00446D98">
        <w:rPr>
          <w:rFonts w:ascii="Sylfaen" w:hAnsi="Sylfaen"/>
          <w:sz w:val="24"/>
          <w:szCs w:val="24"/>
          <w:lang w:val="ka-GE"/>
        </w:rPr>
        <w:tab/>
      </w:r>
      <w:r w:rsidRPr="00446D98">
        <w:rPr>
          <w:rFonts w:ascii="Sylfaen" w:hAnsi="Sylfaen"/>
          <w:sz w:val="24"/>
          <w:szCs w:val="24"/>
          <w:lang w:val="ka-GE"/>
        </w:rPr>
        <w:tab/>
        <w:t xml:space="preserve">ვ. ბიწაძე  „ უმცროსი სასკოლო ასაკის მოსწავლეთა </w:t>
      </w:r>
    </w:p>
    <w:p w:rsidR="007A30D6" w:rsidRPr="00446D98" w:rsidRDefault="007A30D6" w:rsidP="007A30D6">
      <w:pPr>
        <w:pStyle w:val="a5"/>
        <w:tabs>
          <w:tab w:val="left" w:pos="567"/>
        </w:tabs>
        <w:spacing w:line="240" w:lineRule="auto"/>
        <w:ind w:left="708"/>
        <w:rPr>
          <w:rFonts w:ascii="Sylfaen" w:hAnsi="Sylfaen"/>
          <w:sz w:val="24"/>
          <w:szCs w:val="24"/>
          <w:lang w:val="ka-GE"/>
        </w:rPr>
      </w:pPr>
      <w:r w:rsidRPr="00446D98">
        <w:rPr>
          <w:rFonts w:ascii="Sylfaen" w:hAnsi="Sylfaen"/>
          <w:sz w:val="24"/>
          <w:szCs w:val="24"/>
          <w:lang w:val="ka-GE"/>
        </w:rPr>
        <w:tab/>
      </w:r>
      <w:r w:rsidRPr="00446D98">
        <w:rPr>
          <w:rFonts w:ascii="Sylfaen" w:hAnsi="Sylfaen"/>
          <w:sz w:val="24"/>
          <w:szCs w:val="24"/>
          <w:lang w:val="ka-GE"/>
        </w:rPr>
        <w:tab/>
      </w:r>
      <w:r w:rsidRPr="00446D98">
        <w:rPr>
          <w:rFonts w:ascii="Sylfaen" w:hAnsi="Sylfaen"/>
          <w:sz w:val="24"/>
          <w:szCs w:val="24"/>
          <w:lang w:val="ka-GE"/>
        </w:rPr>
        <w:tab/>
        <w:t xml:space="preserve">       </w:t>
      </w:r>
      <w:r w:rsidRPr="00446D98">
        <w:rPr>
          <w:rFonts w:ascii="Sylfaen" w:hAnsi="Sylfaen"/>
          <w:sz w:val="24"/>
          <w:szCs w:val="24"/>
          <w:lang w:val="ka-GE"/>
        </w:rPr>
        <w:tab/>
        <w:t xml:space="preserve">ინტერესის აღზრდა“ თბილისის უნივერსიტეტის </w:t>
      </w:r>
    </w:p>
    <w:p w:rsidR="007A30D6" w:rsidRPr="00446D98" w:rsidRDefault="007A30D6" w:rsidP="007A30D6">
      <w:pPr>
        <w:pStyle w:val="a5"/>
        <w:tabs>
          <w:tab w:val="left" w:pos="567"/>
        </w:tabs>
        <w:spacing w:line="240" w:lineRule="auto"/>
        <w:ind w:left="708"/>
        <w:rPr>
          <w:rFonts w:ascii="Sylfaen" w:hAnsi="Sylfaen"/>
          <w:sz w:val="24"/>
          <w:szCs w:val="24"/>
          <w:lang w:val="ka-GE"/>
        </w:rPr>
      </w:pPr>
      <w:r w:rsidRPr="00446D98">
        <w:rPr>
          <w:rFonts w:ascii="Sylfaen" w:hAnsi="Sylfaen"/>
          <w:sz w:val="24"/>
          <w:szCs w:val="24"/>
          <w:lang w:val="ka-GE"/>
        </w:rPr>
        <w:tab/>
      </w:r>
      <w:r w:rsidRPr="00446D98">
        <w:rPr>
          <w:rFonts w:ascii="Sylfaen" w:hAnsi="Sylfaen"/>
          <w:sz w:val="24"/>
          <w:szCs w:val="24"/>
          <w:lang w:val="ka-GE"/>
        </w:rPr>
        <w:tab/>
      </w:r>
      <w:r w:rsidRPr="00446D98">
        <w:rPr>
          <w:rFonts w:ascii="Sylfaen" w:hAnsi="Sylfaen"/>
          <w:sz w:val="24"/>
          <w:szCs w:val="24"/>
          <w:lang w:val="ka-GE"/>
        </w:rPr>
        <w:tab/>
      </w:r>
      <w:r w:rsidRPr="00446D98">
        <w:rPr>
          <w:rFonts w:ascii="Sylfaen" w:hAnsi="Sylfaen"/>
          <w:sz w:val="24"/>
          <w:szCs w:val="24"/>
          <w:lang w:val="ka-GE"/>
        </w:rPr>
        <w:tab/>
        <w:t xml:space="preserve">გამომცემლობა. </w:t>
      </w:r>
    </w:p>
    <w:p w:rsidR="007A30D6" w:rsidRPr="00446D98" w:rsidRDefault="007A30D6" w:rsidP="007A30D6">
      <w:pPr>
        <w:pStyle w:val="a5"/>
        <w:tabs>
          <w:tab w:val="left" w:pos="567"/>
        </w:tabs>
        <w:spacing w:line="240" w:lineRule="auto"/>
        <w:ind w:left="708"/>
        <w:rPr>
          <w:rFonts w:ascii="AcadNusx" w:hAnsi="AcadNusx"/>
          <w:sz w:val="24"/>
          <w:szCs w:val="24"/>
          <w:lang w:val="ka-GE"/>
        </w:rPr>
      </w:pPr>
    </w:p>
    <w:p w:rsidR="007A30D6" w:rsidRPr="00272CFD" w:rsidRDefault="007A30D6" w:rsidP="007A30D6">
      <w:pPr>
        <w:pStyle w:val="a5"/>
        <w:numPr>
          <w:ilvl w:val="0"/>
          <w:numId w:val="1"/>
        </w:numPr>
        <w:tabs>
          <w:tab w:val="left" w:pos="567"/>
          <w:tab w:val="left" w:pos="3402"/>
        </w:tabs>
        <w:spacing w:line="240" w:lineRule="auto"/>
        <w:rPr>
          <w:rFonts w:ascii="AcadNusx" w:hAnsi="AcadNusx"/>
          <w:sz w:val="24"/>
          <w:szCs w:val="24"/>
          <w:lang w:val="en-US"/>
        </w:rPr>
      </w:pPr>
      <w:r w:rsidRPr="00446D98">
        <w:rPr>
          <w:rFonts w:ascii="Sylfaen" w:hAnsi="Sylfaen" w:cs="Sylfaen"/>
          <w:sz w:val="24"/>
          <w:szCs w:val="24"/>
          <w:lang w:val="ka-GE"/>
        </w:rPr>
        <w:t>ბასილაძე</w:t>
      </w:r>
      <w:r w:rsidRPr="00446D98">
        <w:rPr>
          <w:rFonts w:ascii="Sylfaen" w:hAnsi="Sylfaen"/>
          <w:sz w:val="24"/>
          <w:szCs w:val="24"/>
          <w:lang w:val="ka-GE"/>
        </w:rPr>
        <w:t xml:space="preserve"> 2009:</w:t>
      </w:r>
      <w:r w:rsidRPr="00272CFD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272CFD">
        <w:rPr>
          <w:rFonts w:ascii="Sylfaen" w:hAnsi="Sylfaen"/>
          <w:b/>
          <w:sz w:val="24"/>
          <w:szCs w:val="24"/>
          <w:lang w:val="ka-GE"/>
        </w:rPr>
        <w:tab/>
      </w:r>
      <w:r>
        <w:rPr>
          <w:rFonts w:ascii="Sylfaen" w:hAnsi="Sylfaen"/>
          <w:b/>
          <w:sz w:val="24"/>
          <w:szCs w:val="24"/>
          <w:lang w:val="ka-GE"/>
        </w:rPr>
        <w:tab/>
      </w:r>
      <w:r w:rsidRPr="00272CFD">
        <w:rPr>
          <w:rFonts w:ascii="Sylfaen" w:hAnsi="Sylfaen"/>
          <w:sz w:val="24"/>
          <w:szCs w:val="24"/>
          <w:lang w:val="ka-GE"/>
        </w:rPr>
        <w:t xml:space="preserve">იმერ ბასილაძე, ლეილა აბზიანიძე „გაკვეილი, </w:t>
      </w:r>
    </w:p>
    <w:p w:rsidR="007A30D6" w:rsidRDefault="007A30D6" w:rsidP="007A30D6">
      <w:pPr>
        <w:pStyle w:val="a5"/>
        <w:tabs>
          <w:tab w:val="left" w:pos="567"/>
          <w:tab w:val="left" w:pos="3402"/>
        </w:tabs>
        <w:spacing w:line="240" w:lineRule="auto"/>
        <w:ind w:left="360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ab/>
      </w:r>
      <w:r>
        <w:rPr>
          <w:rFonts w:ascii="Sylfaen" w:hAnsi="Sylfaen" w:cs="Sylfaen"/>
          <w:b/>
          <w:sz w:val="24"/>
          <w:szCs w:val="24"/>
          <w:lang w:val="ka-GE"/>
        </w:rPr>
        <w:tab/>
      </w:r>
      <w:r>
        <w:rPr>
          <w:rFonts w:ascii="Sylfaen" w:hAnsi="Sylfaen" w:cs="Sylfaen"/>
          <w:b/>
          <w:sz w:val="24"/>
          <w:szCs w:val="24"/>
          <w:lang w:val="ka-GE"/>
        </w:rPr>
        <w:tab/>
      </w:r>
      <w:r w:rsidRPr="00272CFD">
        <w:rPr>
          <w:rFonts w:ascii="Sylfaen" w:hAnsi="Sylfaen"/>
          <w:sz w:val="24"/>
          <w:szCs w:val="24"/>
          <w:lang w:val="ka-GE"/>
        </w:rPr>
        <w:t xml:space="preserve">როგორც პედაგოგიური ფენომენი“, </w:t>
      </w:r>
    </w:p>
    <w:p w:rsidR="0021334A" w:rsidRDefault="007A30D6" w:rsidP="0021334A">
      <w:pPr>
        <w:pStyle w:val="a5"/>
        <w:tabs>
          <w:tab w:val="left" w:pos="567"/>
          <w:tab w:val="left" w:pos="3402"/>
        </w:tabs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  <w:r w:rsidRPr="00272CFD">
        <w:rPr>
          <w:rFonts w:ascii="Sylfaen" w:hAnsi="Sylfaen"/>
          <w:sz w:val="24"/>
          <w:szCs w:val="24"/>
          <w:lang w:val="ka-GE"/>
        </w:rPr>
        <w:t>აკაკი წერეთლის სახელმწიფო უნივერსიტეტის გამომცემლობა. ქუთაისი</w:t>
      </w:r>
    </w:p>
    <w:p w:rsidR="0021334A" w:rsidRPr="0021334A" w:rsidRDefault="0021334A" w:rsidP="0021334A">
      <w:pPr>
        <w:pStyle w:val="a5"/>
        <w:tabs>
          <w:tab w:val="left" w:pos="567"/>
          <w:tab w:val="left" w:pos="3402"/>
        </w:tabs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</w:p>
    <w:p w:rsidR="00A43CB9" w:rsidRPr="00A43CB9" w:rsidRDefault="00A43CB9" w:rsidP="00A43CB9">
      <w:pPr>
        <w:pStyle w:val="a5"/>
        <w:numPr>
          <w:ilvl w:val="0"/>
          <w:numId w:val="1"/>
        </w:numPr>
        <w:tabs>
          <w:tab w:val="left" w:pos="567"/>
          <w:tab w:val="left" w:pos="3402"/>
        </w:tabs>
        <w:spacing w:line="240" w:lineRule="auto"/>
        <w:rPr>
          <w:rFonts w:ascii="Sylfaen" w:hAnsi="Sylfaen"/>
          <w:sz w:val="24"/>
          <w:szCs w:val="24"/>
          <w:lang w:val="en-US"/>
        </w:rPr>
      </w:pPr>
      <w:r>
        <w:rPr>
          <w:rFonts w:ascii="Sylfaen" w:hAnsi="Sylfaen" w:cs="Sylfaen"/>
          <w:sz w:val="24"/>
          <w:szCs w:val="24"/>
          <w:lang w:val="ka-GE"/>
        </w:rPr>
        <w:t>გოგებაშვილი 1990:27</w:t>
      </w:r>
      <w:r w:rsidRPr="00272CFD">
        <w:rPr>
          <w:rFonts w:ascii="Sylfaen" w:hAnsi="Sylfaen"/>
          <w:b/>
          <w:sz w:val="24"/>
          <w:szCs w:val="24"/>
          <w:lang w:val="ka-GE"/>
        </w:rPr>
        <w:tab/>
      </w:r>
      <w:r>
        <w:rPr>
          <w:rFonts w:ascii="Sylfaen" w:hAnsi="Sylfaen"/>
          <w:b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 xml:space="preserve">იაკობ გოგებაშვილის რჩეული თხზულება, ტომი </w:t>
      </w:r>
      <w:r>
        <w:rPr>
          <w:rFonts w:ascii="Sylfaen" w:hAnsi="Sylfaen"/>
          <w:sz w:val="24"/>
          <w:szCs w:val="24"/>
          <w:lang w:val="en-US"/>
        </w:rPr>
        <w:t xml:space="preserve">II, </w:t>
      </w:r>
    </w:p>
    <w:p w:rsidR="00A43CB9" w:rsidRDefault="00A43CB9" w:rsidP="00A43CB9">
      <w:pPr>
        <w:pStyle w:val="a5"/>
        <w:tabs>
          <w:tab w:val="left" w:pos="567"/>
          <w:tab w:val="left" w:pos="3402"/>
        </w:tabs>
        <w:spacing w:line="240" w:lineRule="auto"/>
        <w:ind w:left="360"/>
        <w:rPr>
          <w:rFonts w:ascii="Sylfaen" w:hAnsi="Sylfaen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  <w:t>თბილისი 1990, გამომგცემლობა „განათლება“ .</w:t>
      </w:r>
    </w:p>
    <w:p w:rsidR="007A30D6" w:rsidRDefault="007A30D6" w:rsidP="008A7E0E">
      <w:pPr>
        <w:spacing w:line="240" w:lineRule="auto"/>
        <w:rPr>
          <w:rFonts w:ascii="Sylfaen" w:hAnsi="Sylfaen" w:cs="Sylfaen"/>
          <w:b/>
          <w:sz w:val="24"/>
          <w:szCs w:val="24"/>
          <w:lang w:val="en-US"/>
        </w:rPr>
      </w:pPr>
    </w:p>
    <w:p w:rsidR="007A30D6" w:rsidRDefault="007A30D6" w:rsidP="007A30D6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272CFD">
        <w:rPr>
          <w:rFonts w:ascii="Sylfaen" w:hAnsi="Sylfaen" w:cs="Sylfaen"/>
          <w:sz w:val="24"/>
          <w:szCs w:val="24"/>
          <w:lang w:val="ka-GE"/>
        </w:rPr>
        <w:t>გობრონიძე</w:t>
      </w:r>
      <w:r w:rsidRPr="00272CFD">
        <w:rPr>
          <w:rFonts w:ascii="Sylfaen" w:hAnsi="Sylfaen"/>
          <w:sz w:val="24"/>
          <w:szCs w:val="24"/>
          <w:lang w:val="ka-GE"/>
        </w:rPr>
        <w:t xml:space="preserve"> 2000:</w:t>
      </w:r>
      <w:r>
        <w:rPr>
          <w:rFonts w:ascii="Sylfaen" w:hAnsi="Sylfaen"/>
          <w:sz w:val="24"/>
          <w:szCs w:val="24"/>
          <w:lang w:val="ka-GE"/>
        </w:rPr>
        <w:t>357</w:t>
      </w:r>
      <w:r w:rsidRPr="00272CFD">
        <w:rPr>
          <w:rFonts w:ascii="Sylfaen" w:hAnsi="Sylfaen"/>
          <w:sz w:val="24"/>
          <w:szCs w:val="24"/>
          <w:lang w:val="ka-GE"/>
        </w:rPr>
        <w:t xml:space="preserve">  </w:t>
      </w:r>
      <w:r w:rsidRPr="00272CFD"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 w:rsidRPr="00272CFD">
        <w:rPr>
          <w:rFonts w:ascii="Sylfaen" w:hAnsi="Sylfaen"/>
          <w:sz w:val="24"/>
          <w:szCs w:val="24"/>
          <w:lang w:val="ka-GE"/>
        </w:rPr>
        <w:t xml:space="preserve">ალექსანდრე გობრონიძე „პედაგოგიკა“, </w:t>
      </w:r>
    </w:p>
    <w:p w:rsidR="007A30D6" w:rsidRDefault="007A30D6" w:rsidP="007A30D6">
      <w:pPr>
        <w:pStyle w:val="a5"/>
        <w:spacing w:line="240" w:lineRule="auto"/>
        <w:ind w:left="3192" w:firstLine="348"/>
        <w:rPr>
          <w:rFonts w:ascii="Sylfaen" w:hAnsi="Sylfaen"/>
          <w:sz w:val="24"/>
          <w:szCs w:val="24"/>
          <w:lang w:val="ka-GE"/>
        </w:rPr>
      </w:pPr>
      <w:r w:rsidRPr="00DA04E7">
        <w:rPr>
          <w:rFonts w:ascii="Sylfaen" w:hAnsi="Sylfaen"/>
          <w:sz w:val="24"/>
          <w:szCs w:val="24"/>
          <w:lang w:val="ka-GE"/>
        </w:rPr>
        <w:t xml:space="preserve">გამომცემლობა „აჭარა“ ბათუმი </w:t>
      </w:r>
    </w:p>
    <w:p w:rsidR="007A30D6" w:rsidRPr="00DA04E7" w:rsidRDefault="007A30D6" w:rsidP="007A30D6">
      <w:pPr>
        <w:pStyle w:val="a5"/>
        <w:spacing w:line="240" w:lineRule="auto"/>
        <w:ind w:left="3192" w:firstLine="348"/>
        <w:rPr>
          <w:rFonts w:ascii="Sylfaen" w:hAnsi="Sylfaen"/>
          <w:sz w:val="24"/>
          <w:szCs w:val="24"/>
          <w:lang w:val="ka-GE"/>
        </w:rPr>
      </w:pPr>
    </w:p>
    <w:p w:rsidR="007A30D6" w:rsidRPr="00DA04E7" w:rsidRDefault="007A30D6" w:rsidP="007A30D6">
      <w:pPr>
        <w:pStyle w:val="a5"/>
        <w:numPr>
          <w:ilvl w:val="0"/>
          <w:numId w:val="1"/>
        </w:numPr>
        <w:spacing w:line="240" w:lineRule="auto"/>
        <w:rPr>
          <w:rFonts w:ascii="AcadNusx" w:hAnsi="AcadNusx"/>
          <w:sz w:val="24"/>
          <w:szCs w:val="24"/>
          <w:lang w:val="ka-GE"/>
        </w:rPr>
      </w:pPr>
      <w:r w:rsidRPr="00DA04E7">
        <w:rPr>
          <w:rFonts w:ascii="Sylfaen" w:hAnsi="Sylfaen"/>
          <w:sz w:val="24"/>
          <w:szCs w:val="24"/>
          <w:lang w:val="ka-GE"/>
        </w:rPr>
        <w:t xml:space="preserve">გაგუა 1978: </w:t>
      </w:r>
      <w:r w:rsidRPr="00DA04E7">
        <w:rPr>
          <w:rFonts w:ascii="Sylfaen" w:hAnsi="Sylfaen"/>
          <w:sz w:val="24"/>
          <w:szCs w:val="24"/>
          <w:lang w:val="ka-GE"/>
        </w:rPr>
        <w:tab/>
      </w:r>
      <w:r w:rsidRPr="00DA04E7">
        <w:rPr>
          <w:rFonts w:ascii="Sylfaen" w:hAnsi="Sylfaen"/>
          <w:sz w:val="24"/>
          <w:szCs w:val="24"/>
          <w:lang w:val="ka-GE"/>
        </w:rPr>
        <w:tab/>
      </w:r>
      <w:r w:rsidRPr="00DA04E7">
        <w:rPr>
          <w:rFonts w:ascii="Sylfaen" w:hAnsi="Sylfaen"/>
          <w:sz w:val="24"/>
          <w:szCs w:val="24"/>
          <w:lang w:val="ka-GE"/>
        </w:rPr>
        <w:tab/>
        <w:t xml:space="preserve">ვ.გაგუა, გ.გურგენიძე, შ.კუჭუხიზე ა.რაფავა </w:t>
      </w:r>
    </w:p>
    <w:p w:rsidR="007A30D6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  <w:r w:rsidRPr="00044815">
        <w:rPr>
          <w:rFonts w:ascii="Sylfaen" w:hAnsi="Sylfaen"/>
          <w:sz w:val="24"/>
          <w:szCs w:val="24"/>
          <w:lang w:val="ka-GE"/>
        </w:rPr>
        <w:t>„პედაგოგიკის შესავალი“</w:t>
      </w:r>
      <w:r w:rsidR="008A7E0E">
        <w:rPr>
          <w:rFonts w:ascii="Sylfaen" w:hAnsi="Sylfaen"/>
          <w:sz w:val="24"/>
          <w:szCs w:val="24"/>
          <w:lang w:val="en-US"/>
        </w:rPr>
        <w:t xml:space="preserve"> </w:t>
      </w:r>
      <w:r w:rsidRPr="00044815">
        <w:rPr>
          <w:rFonts w:ascii="Sylfaen" w:hAnsi="Sylfaen"/>
          <w:sz w:val="24"/>
          <w:szCs w:val="24"/>
          <w:lang w:val="ka-GE"/>
        </w:rPr>
        <w:t xml:space="preserve">გამომცემლობა </w:t>
      </w:r>
      <w:r w:rsidRPr="00921709">
        <w:rPr>
          <w:rFonts w:ascii="Sylfaen" w:hAnsi="Sylfaen"/>
          <w:sz w:val="24"/>
          <w:szCs w:val="24"/>
          <w:lang w:val="ka-GE"/>
        </w:rPr>
        <w:t>“</w:t>
      </w:r>
      <w:r w:rsidRPr="00044815">
        <w:rPr>
          <w:rFonts w:ascii="Sylfaen" w:hAnsi="Sylfaen"/>
          <w:sz w:val="24"/>
          <w:szCs w:val="24"/>
          <w:lang w:val="ka-GE"/>
        </w:rPr>
        <w:t>განათლება</w:t>
      </w:r>
      <w:r w:rsidRPr="00921709">
        <w:rPr>
          <w:rFonts w:ascii="Sylfaen" w:hAnsi="Sylfaen"/>
          <w:sz w:val="24"/>
          <w:szCs w:val="24"/>
          <w:lang w:val="ka-GE"/>
        </w:rPr>
        <w:t>”</w:t>
      </w:r>
      <w:r w:rsidRPr="00044815">
        <w:rPr>
          <w:rFonts w:ascii="Sylfaen" w:hAnsi="Sylfaen"/>
          <w:sz w:val="24"/>
          <w:szCs w:val="24"/>
          <w:lang w:val="ka-GE"/>
        </w:rPr>
        <w:t xml:space="preserve">თბილისი </w:t>
      </w:r>
    </w:p>
    <w:p w:rsidR="007A30D6" w:rsidRPr="00EA5E08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</w:p>
    <w:p w:rsidR="007A30D6" w:rsidRDefault="007A30D6" w:rsidP="008A7E0E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left"/>
        <w:rPr>
          <w:rFonts w:ascii="Sylfaen" w:hAnsi="Sylfaen"/>
          <w:sz w:val="24"/>
          <w:szCs w:val="24"/>
          <w:lang w:val="ka-GE"/>
        </w:rPr>
      </w:pPr>
      <w:r w:rsidRPr="00EA5E08">
        <w:rPr>
          <w:rFonts w:ascii="Sylfaen" w:hAnsi="Sylfaen" w:cs="Sylfaen"/>
          <w:sz w:val="24"/>
          <w:szCs w:val="24"/>
          <w:lang w:val="ka-GE"/>
        </w:rPr>
        <w:t>გაბუნია</w:t>
      </w:r>
      <w:r>
        <w:rPr>
          <w:rFonts w:ascii="Sylfaen" w:hAnsi="Sylfaen"/>
          <w:sz w:val="24"/>
          <w:szCs w:val="24"/>
          <w:lang w:val="ka-GE"/>
        </w:rPr>
        <w:t xml:space="preserve">......  2008: </w:t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 w:rsidRPr="00EA5E08">
        <w:rPr>
          <w:rFonts w:ascii="Sylfaen" w:hAnsi="Sylfaen"/>
          <w:sz w:val="24"/>
          <w:szCs w:val="24"/>
          <w:lang w:val="ka-GE"/>
        </w:rPr>
        <w:t xml:space="preserve">კახა გაბუნია, შალვა ტაბატაძე, ნინო ფერაძე </w:t>
      </w:r>
      <w:r w:rsidRPr="00EA5E08">
        <w:rPr>
          <w:rFonts w:ascii="Sylfaen" w:hAnsi="Sylfaen"/>
          <w:sz w:val="24"/>
          <w:szCs w:val="24"/>
          <w:lang w:val="ka-GE"/>
        </w:rPr>
        <w:tab/>
      </w:r>
      <w:r w:rsidRPr="00EA5E08">
        <w:rPr>
          <w:rFonts w:ascii="Sylfaen" w:hAnsi="Sylfaen"/>
          <w:sz w:val="24"/>
          <w:szCs w:val="24"/>
          <w:lang w:val="ka-GE"/>
        </w:rPr>
        <w:tab/>
      </w:r>
      <w:r w:rsidRPr="00EA5E08">
        <w:rPr>
          <w:rFonts w:ascii="Sylfaen" w:hAnsi="Sylfaen"/>
          <w:sz w:val="24"/>
          <w:szCs w:val="24"/>
          <w:lang w:val="ka-GE"/>
        </w:rPr>
        <w:tab/>
      </w:r>
      <w:r w:rsidRPr="00EA5E08">
        <w:rPr>
          <w:rFonts w:ascii="Sylfaen" w:hAnsi="Sylfaen"/>
          <w:sz w:val="24"/>
          <w:szCs w:val="24"/>
          <w:lang w:val="ka-GE"/>
        </w:rPr>
        <w:tab/>
      </w:r>
      <w:r w:rsidRPr="00EA5E08">
        <w:rPr>
          <w:rFonts w:ascii="Sylfaen" w:hAnsi="Sylfaen"/>
          <w:sz w:val="24"/>
          <w:szCs w:val="24"/>
          <w:lang w:val="ka-GE"/>
        </w:rPr>
        <w:tab/>
      </w:r>
      <w:r w:rsidRPr="00EA5E08">
        <w:rPr>
          <w:rFonts w:ascii="Sylfaen" w:hAnsi="Sylfaen"/>
          <w:sz w:val="24"/>
          <w:szCs w:val="24"/>
          <w:lang w:val="ka-GE"/>
        </w:rPr>
        <w:tab/>
      </w:r>
      <w:r w:rsidRPr="00EA5E08">
        <w:rPr>
          <w:rFonts w:ascii="Sylfaen" w:hAnsi="Sylfaen"/>
          <w:sz w:val="24"/>
          <w:szCs w:val="24"/>
          <w:lang w:val="ka-GE"/>
        </w:rPr>
        <w:tab/>
        <w:t xml:space="preserve">„მულტილინგვურ განათლებასთან დაკავშირებულ </w:t>
      </w:r>
      <w:r w:rsidRPr="00EA5E08">
        <w:rPr>
          <w:rFonts w:ascii="Sylfaen" w:hAnsi="Sylfaen"/>
          <w:sz w:val="24"/>
          <w:szCs w:val="24"/>
          <w:lang w:val="ka-GE"/>
        </w:rPr>
        <w:tab/>
      </w:r>
      <w:r w:rsidRPr="00EA5E08">
        <w:rPr>
          <w:rFonts w:ascii="Sylfaen" w:hAnsi="Sylfaen"/>
          <w:sz w:val="24"/>
          <w:szCs w:val="24"/>
          <w:lang w:val="ka-GE"/>
        </w:rPr>
        <w:tab/>
      </w:r>
      <w:r w:rsidRPr="00EA5E08">
        <w:rPr>
          <w:rFonts w:ascii="Sylfaen" w:hAnsi="Sylfaen"/>
          <w:sz w:val="24"/>
          <w:szCs w:val="24"/>
          <w:lang w:val="ka-GE"/>
        </w:rPr>
        <w:tab/>
      </w:r>
      <w:r w:rsidRPr="00EA5E08">
        <w:rPr>
          <w:rFonts w:ascii="Sylfaen" w:hAnsi="Sylfaen"/>
          <w:sz w:val="24"/>
          <w:szCs w:val="24"/>
          <w:lang w:val="ka-GE"/>
        </w:rPr>
        <w:tab/>
      </w:r>
      <w:r w:rsidRPr="00EA5E08">
        <w:rPr>
          <w:rFonts w:ascii="Sylfaen" w:hAnsi="Sylfaen"/>
          <w:sz w:val="24"/>
          <w:szCs w:val="24"/>
          <w:lang w:val="ka-GE"/>
        </w:rPr>
        <w:tab/>
      </w:r>
      <w:r w:rsidRPr="00EA5E08">
        <w:rPr>
          <w:rFonts w:ascii="Sylfaen" w:hAnsi="Sylfaen"/>
          <w:sz w:val="24"/>
          <w:szCs w:val="24"/>
          <w:lang w:val="ka-GE"/>
        </w:rPr>
        <w:tab/>
        <w:t xml:space="preserve">ტერმინთა თარგმნით-განმარტებითი ლექსიკონი“ </w:t>
      </w:r>
      <w:r w:rsidRPr="00EA5E08">
        <w:rPr>
          <w:rFonts w:ascii="Sylfaen" w:hAnsi="Sylfaen"/>
          <w:sz w:val="24"/>
          <w:szCs w:val="24"/>
          <w:lang w:val="ka-GE"/>
        </w:rPr>
        <w:tab/>
      </w:r>
      <w:r w:rsidRPr="00EA5E08">
        <w:rPr>
          <w:rFonts w:ascii="Sylfaen" w:hAnsi="Sylfaen"/>
          <w:sz w:val="24"/>
          <w:szCs w:val="24"/>
          <w:lang w:val="ka-GE"/>
        </w:rPr>
        <w:tab/>
      </w:r>
      <w:r w:rsidRPr="00EA5E08">
        <w:rPr>
          <w:rFonts w:ascii="Sylfaen" w:hAnsi="Sylfaen"/>
          <w:sz w:val="24"/>
          <w:szCs w:val="24"/>
          <w:lang w:val="ka-GE"/>
        </w:rPr>
        <w:tab/>
      </w:r>
      <w:r w:rsidRPr="00EA5E08">
        <w:rPr>
          <w:rFonts w:ascii="Sylfaen" w:hAnsi="Sylfaen"/>
          <w:sz w:val="24"/>
          <w:szCs w:val="24"/>
          <w:lang w:val="ka-GE"/>
        </w:rPr>
        <w:tab/>
      </w:r>
      <w:r w:rsidRPr="00EA5E08">
        <w:rPr>
          <w:rFonts w:ascii="Sylfaen" w:hAnsi="Sylfaen"/>
          <w:sz w:val="24"/>
          <w:szCs w:val="24"/>
          <w:lang w:val="ka-GE"/>
        </w:rPr>
        <w:tab/>
      </w:r>
      <w:r w:rsidRPr="00EA5E08">
        <w:rPr>
          <w:rFonts w:ascii="Sylfaen" w:hAnsi="Sylfaen"/>
          <w:sz w:val="24"/>
          <w:szCs w:val="24"/>
          <w:lang w:val="ka-GE"/>
        </w:rPr>
        <w:tab/>
        <w:t xml:space="preserve">ქართული ენის სამსახური, </w:t>
      </w:r>
      <w:r>
        <w:rPr>
          <w:rFonts w:ascii="Sylfaen" w:hAnsi="Sylfaen"/>
          <w:sz w:val="24"/>
          <w:szCs w:val="24"/>
          <w:lang w:val="ka-GE"/>
        </w:rPr>
        <w:t xml:space="preserve">გამომცემლობა </w:t>
      </w:r>
      <w:r w:rsidRPr="00EA5E08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 w:rsidRPr="00EA5E08">
        <w:rPr>
          <w:rFonts w:ascii="Sylfaen" w:hAnsi="Sylfaen"/>
          <w:sz w:val="24"/>
          <w:szCs w:val="24"/>
          <w:lang w:val="ka-GE"/>
        </w:rPr>
        <w:t>„საქართველოს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ab/>
      </w:r>
      <w:r w:rsidRPr="00EA5E08">
        <w:rPr>
          <w:rFonts w:ascii="Sylfaen" w:hAnsi="Sylfaen"/>
          <w:sz w:val="24"/>
          <w:szCs w:val="24"/>
          <w:lang w:val="ka-GE"/>
        </w:rPr>
        <w:t xml:space="preserve">განათლებისა და მეცნიერების </w:t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 w:rsidRPr="00EA5E08">
        <w:rPr>
          <w:rFonts w:ascii="Sylfaen" w:hAnsi="Sylfaen"/>
          <w:sz w:val="24"/>
          <w:szCs w:val="24"/>
          <w:lang w:val="ka-GE"/>
        </w:rPr>
        <w:t xml:space="preserve">სამინისტროს „ </w:t>
      </w:r>
      <w:r>
        <w:rPr>
          <w:rFonts w:ascii="Sylfaen" w:hAnsi="Sylfaen"/>
          <w:sz w:val="24"/>
          <w:szCs w:val="24"/>
          <w:lang w:val="ka-GE"/>
        </w:rPr>
        <w:t xml:space="preserve">. </w:t>
      </w:r>
    </w:p>
    <w:p w:rsidR="007A30D6" w:rsidRDefault="007A30D6" w:rsidP="007A30D6">
      <w:pPr>
        <w:pStyle w:val="a5"/>
        <w:autoSpaceDE w:val="0"/>
        <w:autoSpaceDN w:val="0"/>
        <w:adjustRightInd w:val="0"/>
        <w:spacing w:line="240" w:lineRule="auto"/>
        <w:ind w:left="360"/>
        <w:rPr>
          <w:rFonts w:ascii="Sylfaen" w:hAnsi="Sylfaen"/>
          <w:sz w:val="24"/>
          <w:szCs w:val="24"/>
          <w:lang w:val="ka-GE"/>
        </w:rPr>
      </w:pPr>
    </w:p>
    <w:p w:rsidR="007A30D6" w:rsidRDefault="007A30D6" w:rsidP="007A30D6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354B8F">
        <w:rPr>
          <w:rFonts w:ascii="Sylfaen" w:hAnsi="Sylfaen"/>
          <w:sz w:val="24"/>
          <w:szCs w:val="24"/>
          <w:lang w:val="ka-GE"/>
        </w:rPr>
        <w:t>განათლების</w:t>
      </w:r>
      <w:r>
        <w:rPr>
          <w:rFonts w:ascii="Sylfaen" w:hAnsi="Sylfaen"/>
          <w:sz w:val="24"/>
          <w:szCs w:val="24"/>
          <w:lang w:val="ka-GE"/>
        </w:rPr>
        <w:t xml:space="preserve"> ...</w:t>
      </w:r>
      <w:r w:rsidRPr="00354B8F">
        <w:rPr>
          <w:rFonts w:ascii="Sylfaen" w:hAnsi="Sylfaen"/>
          <w:sz w:val="24"/>
          <w:szCs w:val="24"/>
          <w:lang w:val="ka-GE"/>
        </w:rPr>
        <w:t xml:space="preserve"> 2000</w:t>
      </w:r>
      <w:r>
        <w:rPr>
          <w:rFonts w:ascii="Sylfaen" w:hAnsi="Sylfaen"/>
          <w:sz w:val="24"/>
          <w:szCs w:val="24"/>
          <w:lang w:val="ka-GE"/>
        </w:rPr>
        <w:t>:</w:t>
      </w:r>
      <w:r w:rsidRPr="00354B8F">
        <w:rPr>
          <w:rFonts w:ascii="Sylfaen" w:hAnsi="Sylfaen"/>
          <w:sz w:val="24"/>
          <w:szCs w:val="24"/>
          <w:lang w:val="ka-GE"/>
        </w:rPr>
        <w:tab/>
      </w:r>
      <w:r w:rsidRPr="00354B8F">
        <w:rPr>
          <w:rFonts w:ascii="Sylfaen" w:hAnsi="Sylfaen"/>
          <w:sz w:val="24"/>
          <w:szCs w:val="24"/>
          <w:lang w:val="ka-GE"/>
        </w:rPr>
        <w:tab/>
        <w:t>განათლების სისტემის დეცენტრალიზაციისა და</w:t>
      </w:r>
      <w:r>
        <w:rPr>
          <w:rFonts w:ascii="Sylfaen" w:hAnsi="Sylfaen"/>
          <w:sz w:val="24"/>
          <w:szCs w:val="24"/>
          <w:lang w:val="ka-GE"/>
        </w:rPr>
        <w:t xml:space="preserve"> </w:t>
      </w:r>
    </w:p>
    <w:p w:rsidR="007A30D6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  <w:r w:rsidRPr="00354B8F">
        <w:rPr>
          <w:rFonts w:ascii="Sylfaen" w:hAnsi="Sylfaen"/>
          <w:sz w:val="24"/>
          <w:szCs w:val="24"/>
          <w:lang w:val="ka-GE"/>
        </w:rPr>
        <w:t>მართვის სისტემის განვითარების პროექტი - კვლევის საერთო ანგარიში, ფონდი „ღია საზოგადოება - საქართველო</w:t>
      </w:r>
      <w:r>
        <w:rPr>
          <w:rFonts w:ascii="Sylfaen" w:hAnsi="Sylfaen"/>
          <w:sz w:val="24"/>
          <w:szCs w:val="24"/>
          <w:lang w:val="ka-GE"/>
        </w:rPr>
        <w:t xml:space="preserve">“. </w:t>
      </w:r>
    </w:p>
    <w:p w:rsidR="007A30D6" w:rsidRPr="00F34718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</w:p>
    <w:p w:rsidR="007A30D6" w:rsidRPr="00E91BD7" w:rsidRDefault="007A30D6" w:rsidP="007A30D6">
      <w:pPr>
        <w:pStyle w:val="a5"/>
        <w:numPr>
          <w:ilvl w:val="0"/>
          <w:numId w:val="1"/>
        </w:numPr>
        <w:spacing w:line="240" w:lineRule="auto"/>
        <w:rPr>
          <w:rFonts w:ascii="AcadNusx" w:hAnsi="AcadNusx"/>
          <w:sz w:val="24"/>
          <w:szCs w:val="24"/>
          <w:lang w:val="en-US"/>
        </w:rPr>
      </w:pPr>
      <w:r>
        <w:rPr>
          <w:rFonts w:ascii="Sylfaen" w:hAnsi="Sylfaen"/>
          <w:lang w:val="ka-GE"/>
        </w:rPr>
        <w:t>გ</w:t>
      </w:r>
      <w:r w:rsidRPr="003C4107">
        <w:rPr>
          <w:rFonts w:ascii="Sylfaen" w:hAnsi="Sylfaen"/>
          <w:sz w:val="24"/>
          <w:szCs w:val="24"/>
          <w:lang w:val="ka-GE"/>
        </w:rPr>
        <w:t xml:space="preserve">ოლობი 2009: </w:t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hyperlink r:id="rId9" w:history="1">
        <w:r w:rsidRPr="00E91BD7">
          <w:rPr>
            <w:rFonts w:ascii="Sylfaen" w:hAnsi="Sylfaen" w:cs="Arial"/>
            <w:sz w:val="24"/>
            <w:szCs w:val="24"/>
            <w:bdr w:val="none" w:sz="0" w:space="0" w:color="auto" w:frame="1"/>
            <w:lang w:val="ka-GE"/>
          </w:rPr>
          <w:t xml:space="preserve"> </w:t>
        </w:r>
        <w:r w:rsidRPr="00E91BD7">
          <w:rPr>
            <w:rStyle w:val="a4"/>
            <w:rFonts w:ascii="Sylfaen" w:hAnsi="Sylfaen" w:cs="Sylfaen"/>
            <w:color w:val="auto"/>
            <w:sz w:val="24"/>
            <w:szCs w:val="24"/>
            <w:u w:val="none"/>
            <w:bdr w:val="none" w:sz="0" w:space="0" w:color="auto" w:frame="1"/>
          </w:rPr>
          <w:t>როლფ</w:t>
        </w:r>
        <w:r w:rsidRPr="00E91BD7">
          <w:rPr>
            <w:rStyle w:val="a4"/>
            <w:rFonts w:ascii="Arial" w:hAnsi="Arial" w:cs="Arial"/>
            <w:color w:val="auto"/>
            <w:sz w:val="24"/>
            <w:szCs w:val="24"/>
            <w:u w:val="none"/>
            <w:bdr w:val="none" w:sz="0" w:space="0" w:color="auto" w:frame="1"/>
          </w:rPr>
          <w:t xml:space="preserve"> </w:t>
        </w:r>
        <w:r w:rsidRPr="00E91BD7">
          <w:rPr>
            <w:rStyle w:val="a4"/>
            <w:rFonts w:ascii="Sylfaen" w:hAnsi="Sylfaen" w:cs="Sylfaen"/>
            <w:color w:val="auto"/>
            <w:sz w:val="24"/>
            <w:szCs w:val="24"/>
            <w:u w:val="none"/>
            <w:bdr w:val="none" w:sz="0" w:space="0" w:color="auto" w:frame="1"/>
          </w:rPr>
          <w:t>გოლობი</w:t>
        </w:r>
      </w:hyperlink>
      <w:r w:rsidRPr="00E91BD7">
        <w:rPr>
          <w:rFonts w:ascii="Arial" w:hAnsi="Arial" w:cs="Arial"/>
          <w:sz w:val="24"/>
          <w:szCs w:val="24"/>
        </w:rPr>
        <w:t>,</w:t>
      </w:r>
      <w:r w:rsidRPr="00E91BD7">
        <w:rPr>
          <w:rStyle w:val="apple-converted-space"/>
          <w:rFonts w:ascii="Arial" w:hAnsi="Arial" w:cs="Arial"/>
          <w:sz w:val="24"/>
          <w:szCs w:val="24"/>
        </w:rPr>
        <w:t> </w:t>
      </w:r>
      <w:hyperlink r:id="rId10" w:history="1">
        <w:r w:rsidRPr="00E91BD7">
          <w:rPr>
            <w:rStyle w:val="a4"/>
            <w:rFonts w:ascii="Sylfaen" w:hAnsi="Sylfaen" w:cs="Sylfaen"/>
            <w:color w:val="auto"/>
            <w:sz w:val="24"/>
            <w:szCs w:val="24"/>
            <w:u w:val="none"/>
            <w:bdr w:val="none" w:sz="0" w:space="0" w:color="auto" w:frame="1"/>
          </w:rPr>
          <w:t>ტედ</w:t>
        </w:r>
        <w:r w:rsidRPr="00E91BD7">
          <w:rPr>
            <w:rStyle w:val="a4"/>
            <w:rFonts w:ascii="Arial" w:hAnsi="Arial" w:cs="Arial"/>
            <w:color w:val="auto"/>
            <w:sz w:val="24"/>
            <w:szCs w:val="24"/>
            <w:u w:val="none"/>
            <w:bdr w:val="none" w:sz="0" w:space="0" w:color="auto" w:frame="1"/>
          </w:rPr>
          <w:t xml:space="preserve"> </w:t>
        </w:r>
        <w:r w:rsidRPr="00E91BD7">
          <w:rPr>
            <w:rStyle w:val="a4"/>
            <w:rFonts w:ascii="Sylfaen" w:hAnsi="Sylfaen" w:cs="Sylfaen"/>
            <w:color w:val="auto"/>
            <w:sz w:val="24"/>
            <w:szCs w:val="24"/>
            <w:u w:val="none"/>
            <w:bdr w:val="none" w:sz="0" w:space="0" w:color="auto" w:frame="1"/>
          </w:rPr>
          <w:t>ჰუდლესტონი</w:t>
        </w:r>
      </w:hyperlink>
      <w:r w:rsidRPr="00E91BD7">
        <w:rPr>
          <w:rFonts w:ascii="Arial" w:hAnsi="Arial" w:cs="Arial"/>
          <w:sz w:val="24"/>
          <w:szCs w:val="24"/>
        </w:rPr>
        <w:t>,</w:t>
      </w:r>
      <w:r w:rsidRPr="00E91BD7">
        <w:rPr>
          <w:rStyle w:val="apple-converted-space"/>
          <w:rFonts w:ascii="Arial" w:hAnsi="Arial" w:cs="Arial"/>
          <w:sz w:val="24"/>
          <w:szCs w:val="24"/>
        </w:rPr>
        <w:t> </w:t>
      </w:r>
      <w:r w:rsidRPr="00E91BD7">
        <w:rPr>
          <w:rFonts w:ascii="Sylfaen" w:hAnsi="Sylfaen"/>
          <w:lang w:val="ka-GE"/>
        </w:rPr>
        <w:t xml:space="preserve">პიტერ </w:t>
      </w:r>
    </w:p>
    <w:p w:rsidR="007A30D6" w:rsidRDefault="007A30D6" w:rsidP="007A30D6">
      <w:pPr>
        <w:pStyle w:val="a5"/>
        <w:spacing w:line="240" w:lineRule="auto"/>
        <w:ind w:left="3540"/>
        <w:rPr>
          <w:rStyle w:val="apple-converted-space"/>
          <w:rFonts w:ascii="Sylfaen" w:hAnsi="Sylfaen" w:cs="Arial"/>
          <w:sz w:val="24"/>
          <w:szCs w:val="24"/>
          <w:lang w:val="ka-GE"/>
        </w:rPr>
      </w:pPr>
      <w:r w:rsidRPr="00E91BD7">
        <w:rPr>
          <w:rFonts w:ascii="Sylfaen" w:hAnsi="Sylfaen"/>
          <w:lang w:val="ka-GE"/>
        </w:rPr>
        <w:lastRenderedPageBreak/>
        <w:t>კრაფი</w:t>
      </w:r>
      <w:r w:rsidRPr="00E91BD7">
        <w:rPr>
          <w:rFonts w:ascii="Arial" w:hAnsi="Arial" w:cs="Arial"/>
          <w:sz w:val="24"/>
          <w:szCs w:val="24"/>
          <w:lang w:val="en-US"/>
        </w:rPr>
        <w:t>,</w:t>
      </w:r>
      <w:r w:rsidRPr="00E91BD7">
        <w:rPr>
          <w:rStyle w:val="apple-converted-space"/>
          <w:rFonts w:ascii="Arial" w:hAnsi="Arial" w:cs="Arial"/>
          <w:sz w:val="24"/>
          <w:szCs w:val="24"/>
          <w:lang w:val="en-US"/>
        </w:rPr>
        <w:t> </w:t>
      </w:r>
      <w:hyperlink r:id="rId11" w:history="1">
        <w:r w:rsidRPr="00E91BD7">
          <w:rPr>
            <w:rStyle w:val="a4"/>
            <w:rFonts w:ascii="Sylfaen" w:hAnsi="Sylfaen" w:cs="Sylfaen"/>
            <w:color w:val="auto"/>
            <w:sz w:val="24"/>
            <w:szCs w:val="24"/>
            <w:u w:val="none"/>
            <w:bdr w:val="none" w:sz="0" w:space="0" w:color="auto" w:frame="1"/>
          </w:rPr>
          <w:t>დონ</w:t>
        </w:r>
        <w:r w:rsidRPr="00E91BD7">
          <w:rPr>
            <w:rStyle w:val="a4"/>
            <w:rFonts w:ascii="Arial" w:hAnsi="Arial" w:cs="Arial"/>
            <w:color w:val="auto"/>
            <w:sz w:val="24"/>
            <w:szCs w:val="24"/>
            <w:u w:val="none"/>
            <w:bdr w:val="none" w:sz="0" w:space="0" w:color="auto" w:frame="1"/>
            <w:lang w:val="en-US"/>
          </w:rPr>
          <w:t xml:space="preserve"> </w:t>
        </w:r>
        <w:r w:rsidRPr="00E91BD7">
          <w:rPr>
            <w:rStyle w:val="a4"/>
            <w:rFonts w:ascii="Sylfaen" w:hAnsi="Sylfaen" w:cs="Sylfaen"/>
            <w:color w:val="auto"/>
            <w:sz w:val="24"/>
            <w:szCs w:val="24"/>
            <w:u w:val="none"/>
            <w:bdr w:val="none" w:sz="0" w:space="0" w:color="auto" w:frame="1"/>
          </w:rPr>
          <w:t>როუვი</w:t>
        </w:r>
      </w:hyperlink>
      <w:r w:rsidRPr="00E91BD7">
        <w:rPr>
          <w:rFonts w:ascii="Arial" w:hAnsi="Arial" w:cs="Arial"/>
          <w:sz w:val="24"/>
          <w:szCs w:val="24"/>
          <w:lang w:val="en-US"/>
        </w:rPr>
        <w:t>,</w:t>
      </w:r>
      <w:hyperlink r:id="rId12" w:history="1">
        <w:r w:rsidRPr="00E91BD7">
          <w:rPr>
            <w:rStyle w:val="a4"/>
            <w:rFonts w:ascii="Sylfaen" w:hAnsi="Sylfaen" w:cs="Sylfaen"/>
            <w:color w:val="auto"/>
            <w:sz w:val="24"/>
            <w:szCs w:val="24"/>
            <w:u w:val="none"/>
            <w:bdr w:val="none" w:sz="0" w:space="0" w:color="auto" w:frame="1"/>
          </w:rPr>
          <w:t>უიმ</w:t>
        </w:r>
        <w:r w:rsidRPr="00E91BD7">
          <w:rPr>
            <w:rStyle w:val="a4"/>
            <w:rFonts w:ascii="Arial" w:hAnsi="Arial" w:cs="Arial"/>
            <w:color w:val="auto"/>
            <w:sz w:val="24"/>
            <w:szCs w:val="24"/>
            <w:u w:val="none"/>
            <w:bdr w:val="none" w:sz="0" w:space="0" w:color="auto" w:frame="1"/>
            <w:lang w:val="en-US"/>
          </w:rPr>
          <w:t xml:space="preserve"> </w:t>
        </w:r>
        <w:r w:rsidRPr="00E91BD7">
          <w:rPr>
            <w:rStyle w:val="a4"/>
            <w:rFonts w:ascii="Sylfaen" w:hAnsi="Sylfaen" w:cs="Sylfaen"/>
            <w:color w:val="auto"/>
            <w:sz w:val="24"/>
            <w:szCs w:val="24"/>
            <w:u w:val="none"/>
            <w:bdr w:val="none" w:sz="0" w:space="0" w:color="auto" w:frame="1"/>
          </w:rPr>
          <w:t>ტაელმანი</w:t>
        </w:r>
      </w:hyperlink>
      <w:r w:rsidRPr="00E91BD7">
        <w:rPr>
          <w:rFonts w:ascii="Sylfaen" w:hAnsi="Sylfaen"/>
          <w:sz w:val="24"/>
          <w:szCs w:val="24"/>
          <w:lang w:val="ka-GE"/>
        </w:rPr>
        <w:t xml:space="preserve"> „</w:t>
      </w:r>
      <w:r w:rsidRPr="00E91BD7">
        <w:rPr>
          <w:rFonts w:ascii="Sylfaen" w:hAnsi="Sylfaen" w:cs="Sylfaen"/>
          <w:sz w:val="24"/>
          <w:szCs w:val="24"/>
        </w:rPr>
        <w:t>ცხოვრება</w:t>
      </w:r>
      <w:r w:rsidRPr="00E91BD7">
        <w:rPr>
          <w:rFonts w:ascii="Arial" w:hAnsi="Arial" w:cs="Arial"/>
          <w:sz w:val="24"/>
          <w:szCs w:val="24"/>
          <w:lang w:val="en-US"/>
        </w:rPr>
        <w:t xml:space="preserve"> </w:t>
      </w:r>
      <w:r w:rsidRPr="00E91BD7">
        <w:rPr>
          <w:rFonts w:ascii="Sylfaen" w:hAnsi="Sylfaen" w:cs="Sylfaen"/>
          <w:sz w:val="24"/>
          <w:szCs w:val="24"/>
        </w:rPr>
        <w:t>დემოკრატიულ</w:t>
      </w:r>
      <w:r w:rsidRPr="00E91BD7">
        <w:rPr>
          <w:rFonts w:ascii="Arial" w:hAnsi="Arial" w:cs="Arial"/>
          <w:sz w:val="24"/>
          <w:szCs w:val="24"/>
          <w:lang w:val="en-US"/>
        </w:rPr>
        <w:t xml:space="preserve"> </w:t>
      </w:r>
      <w:r w:rsidRPr="00E91BD7">
        <w:rPr>
          <w:rFonts w:ascii="Sylfaen" w:hAnsi="Sylfaen" w:cs="Sylfaen"/>
          <w:sz w:val="24"/>
          <w:szCs w:val="24"/>
        </w:rPr>
        <w:t>საზოგადოებაში</w:t>
      </w:r>
      <w:r w:rsidRPr="00E91BD7">
        <w:rPr>
          <w:rFonts w:ascii="Arial" w:hAnsi="Arial" w:cs="Arial"/>
          <w:sz w:val="24"/>
          <w:szCs w:val="24"/>
          <w:lang w:val="en-US"/>
        </w:rPr>
        <w:t xml:space="preserve"> -</w:t>
      </w:r>
      <w:r w:rsidRPr="00487340">
        <w:rPr>
          <w:rFonts w:ascii="Arial" w:hAnsi="Arial" w:cs="Arial"/>
          <w:sz w:val="24"/>
          <w:szCs w:val="24"/>
          <w:lang w:val="en-US"/>
        </w:rPr>
        <w:t xml:space="preserve"> </w:t>
      </w:r>
      <w:r w:rsidRPr="00044815">
        <w:rPr>
          <w:rFonts w:ascii="Sylfaen" w:hAnsi="Sylfaen" w:cs="Sylfaen"/>
          <w:sz w:val="24"/>
          <w:szCs w:val="24"/>
        </w:rPr>
        <w:t>წიგნი</w:t>
      </w:r>
      <w:r w:rsidRPr="00487340">
        <w:rPr>
          <w:rFonts w:ascii="Arial" w:hAnsi="Arial" w:cs="Arial"/>
          <w:sz w:val="24"/>
          <w:szCs w:val="24"/>
          <w:lang w:val="en-US"/>
        </w:rPr>
        <w:t xml:space="preserve"> III</w:t>
      </w:r>
      <w:r w:rsidRPr="00044815">
        <w:rPr>
          <w:rFonts w:ascii="Sylfaen" w:hAnsi="Sylfaen" w:cs="Arial"/>
          <w:sz w:val="24"/>
          <w:szCs w:val="24"/>
          <w:lang w:val="ka-GE"/>
        </w:rPr>
        <w:t xml:space="preserve">“ </w:t>
      </w:r>
      <w:r w:rsidRPr="00044815">
        <w:rPr>
          <w:rFonts w:ascii="Sylfaen" w:hAnsi="Sylfaen"/>
          <w:sz w:val="24"/>
          <w:szCs w:val="24"/>
          <w:lang w:val="ka-GE"/>
        </w:rPr>
        <w:t xml:space="preserve">მასწავლებელთა პროფესიული განვითარების ეროვნული ცენტრი, </w:t>
      </w:r>
      <w:r w:rsidRPr="00487340">
        <w:rPr>
          <w:rFonts w:ascii="Arial" w:hAnsi="Arial" w:cs="Arial"/>
          <w:sz w:val="24"/>
          <w:szCs w:val="24"/>
          <w:lang w:val="en-US"/>
        </w:rPr>
        <w:t>2009</w:t>
      </w:r>
      <w:r w:rsidRPr="00044815">
        <w:rPr>
          <w:rFonts w:ascii="Sylfaen" w:hAnsi="Sylfaen" w:cs="Arial"/>
          <w:sz w:val="24"/>
          <w:szCs w:val="24"/>
          <w:lang w:val="ka-GE"/>
        </w:rPr>
        <w:t xml:space="preserve">, გვ 117, </w:t>
      </w:r>
      <w:r w:rsidRPr="00487340">
        <w:rPr>
          <w:rFonts w:ascii="Arial" w:hAnsi="Arial" w:cs="Arial"/>
          <w:sz w:val="24"/>
          <w:szCs w:val="24"/>
          <w:lang w:val="en-US"/>
        </w:rPr>
        <w:t>ISBN: 978-9941-0-1559-5</w:t>
      </w:r>
      <w:r w:rsidRPr="00487340">
        <w:rPr>
          <w:rStyle w:val="apple-converted-space"/>
          <w:rFonts w:ascii="Arial" w:hAnsi="Arial" w:cs="Arial"/>
          <w:sz w:val="24"/>
          <w:szCs w:val="24"/>
          <w:lang w:val="en-US"/>
        </w:rPr>
        <w:t> </w:t>
      </w:r>
    </w:p>
    <w:p w:rsidR="007A30D6" w:rsidRPr="00F34718" w:rsidRDefault="007A30D6" w:rsidP="007A30D6">
      <w:pPr>
        <w:pStyle w:val="a5"/>
        <w:spacing w:line="240" w:lineRule="auto"/>
        <w:ind w:left="3540"/>
        <w:rPr>
          <w:rStyle w:val="apple-converted-space"/>
          <w:rFonts w:ascii="Sylfaen" w:hAnsi="Sylfaen" w:cs="Arial"/>
          <w:sz w:val="24"/>
          <w:szCs w:val="24"/>
          <w:lang w:val="ka-GE"/>
        </w:rPr>
      </w:pPr>
    </w:p>
    <w:p w:rsidR="007A30D6" w:rsidRPr="00EA5E08" w:rsidRDefault="007A30D6" w:rsidP="007A30D6">
      <w:pPr>
        <w:pStyle w:val="a5"/>
        <w:numPr>
          <w:ilvl w:val="0"/>
          <w:numId w:val="1"/>
        </w:numPr>
        <w:spacing w:line="240" w:lineRule="auto"/>
        <w:rPr>
          <w:rFonts w:ascii="AcadNusx" w:hAnsi="AcadNusx"/>
          <w:sz w:val="24"/>
          <w:szCs w:val="24"/>
          <w:lang w:val="en-US"/>
        </w:rPr>
      </w:pPr>
      <w:r w:rsidRPr="00EA5E08">
        <w:rPr>
          <w:rFonts w:ascii="Sylfaen" w:hAnsi="Sylfaen" w:cs="Sylfaen"/>
          <w:sz w:val="24"/>
          <w:szCs w:val="24"/>
          <w:lang w:val="ka-GE"/>
        </w:rPr>
        <w:t>გ</w:t>
      </w:r>
      <w:r w:rsidRPr="00EA5E08">
        <w:rPr>
          <w:rFonts w:ascii="Sylfaen" w:hAnsi="Sylfaen"/>
          <w:sz w:val="24"/>
          <w:szCs w:val="24"/>
          <w:lang w:val="ka-GE"/>
        </w:rPr>
        <w:t xml:space="preserve">ანათლების </w:t>
      </w:r>
      <w:r>
        <w:rPr>
          <w:rFonts w:ascii="Sylfaen" w:hAnsi="Sylfaen"/>
          <w:sz w:val="24"/>
          <w:szCs w:val="24"/>
          <w:lang w:val="ka-GE"/>
        </w:rPr>
        <w:t>... 2005:105</w:t>
      </w:r>
      <w:r>
        <w:rPr>
          <w:rFonts w:ascii="Sylfaen" w:hAnsi="Sylfaen"/>
          <w:sz w:val="24"/>
          <w:szCs w:val="24"/>
          <w:lang w:val="ka-GE"/>
        </w:rPr>
        <w:tab/>
        <w:t xml:space="preserve">„განათლების ფსიქოლოგია“ სულხან-საბა </w:t>
      </w:r>
    </w:p>
    <w:p w:rsidR="007A30D6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ორბელიანის თბილისის სახელმწიფო პედაგოგიური უნივერსიტეტი, დამხმარე სახელმძღვანელო პედაგოგიური უნივერსიტეტის სტუდენტებისთვის, თბილისი. </w:t>
      </w:r>
    </w:p>
    <w:p w:rsidR="007A30D6" w:rsidRPr="00EA5E08" w:rsidRDefault="007A30D6" w:rsidP="007A30D6">
      <w:pPr>
        <w:pStyle w:val="a5"/>
        <w:spacing w:line="240" w:lineRule="auto"/>
        <w:ind w:left="3540"/>
        <w:rPr>
          <w:rFonts w:ascii="AcadNusx" w:hAnsi="AcadNusx"/>
          <w:sz w:val="24"/>
          <w:szCs w:val="24"/>
          <w:lang w:val="en-US"/>
        </w:rPr>
      </w:pPr>
    </w:p>
    <w:p w:rsidR="007A30D6" w:rsidRDefault="007A30D6" w:rsidP="007A30D6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გელაძე 2012:  </w:t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  <w:t xml:space="preserve">დარეჯან გელაძე „სწავლების ახალი </w:t>
      </w:r>
    </w:p>
    <w:p w:rsidR="007A30D6" w:rsidRPr="00F34718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  <w:lang w:val="ka-GE"/>
        </w:rPr>
        <w:t xml:space="preserve">მეთოდოლოგია-ონლაინ </w:t>
      </w:r>
      <w:r w:rsidRPr="00EA5E08">
        <w:rPr>
          <w:rFonts w:ascii="Sylfaen" w:hAnsi="Sylfaen" w:cs="Sylfaen"/>
          <w:sz w:val="24"/>
          <w:szCs w:val="24"/>
          <w:lang w:val="ka-GE"/>
        </w:rPr>
        <w:t>ს</w:t>
      </w:r>
      <w:r w:rsidRPr="00EA5E08">
        <w:rPr>
          <w:rFonts w:ascii="Sylfaen" w:hAnsi="Sylfaen"/>
          <w:sz w:val="24"/>
          <w:szCs w:val="24"/>
          <w:lang w:val="ka-GE"/>
        </w:rPr>
        <w:t>წავლება“ საერთაშორისო სამეცნიერო კონფერენცია თემაზე“ „განათლება გლობალიზაციის ერაში „შოთა რუსთაველის სახელმწიფო უნივერსიტეტი, [ონ-ლაინ რეფერატი] (განთავსებულია</w:t>
      </w:r>
      <w:r w:rsidRPr="00F34718">
        <w:rPr>
          <w:rFonts w:ascii="Sylfaen" w:hAnsi="Sylfaen"/>
          <w:sz w:val="24"/>
          <w:szCs w:val="24"/>
          <w:lang w:val="ka-GE"/>
        </w:rPr>
        <w:t xml:space="preserve"> 20 დეკემბრიდან,2001) მისამართი.: </w:t>
      </w:r>
    </w:p>
    <w:p w:rsidR="007A30D6" w:rsidRDefault="0008191E" w:rsidP="007A30D6">
      <w:pPr>
        <w:pStyle w:val="a5"/>
        <w:spacing w:line="240" w:lineRule="auto"/>
        <w:ind w:left="3540"/>
        <w:rPr>
          <w:lang w:val="en-US"/>
        </w:rPr>
      </w:pPr>
      <w:hyperlink r:id="rId13" w:history="1">
        <w:r w:rsidR="007A30D6" w:rsidRPr="00F34718">
          <w:rPr>
            <w:rStyle w:val="a4"/>
            <w:color w:val="auto"/>
            <w:u w:val="none"/>
            <w:lang w:val="en-US"/>
          </w:rPr>
          <w:t>http://www.google.ge/url?sa=t&amp;rct=j&amp;q=&amp;esrc=s&amp;source=web&amp;cd=1&amp;ved=0CBoQFjAA&amp;url=http%3A%2F%2Fgesj.internet-academy.org.ge%2Fdownload.php%3Fid%3D1962.pdf%26t%3D1&amp;ei=OrZyUIHyDsbetAbp54DwCQ&amp;usg=AFQjCNEwE5Dk1SME-GXGeujpEADpa_GW8w</w:t>
        </w:r>
      </w:hyperlink>
    </w:p>
    <w:p w:rsidR="007A30D6" w:rsidRDefault="007A30D6" w:rsidP="008A7E0E">
      <w:pPr>
        <w:spacing w:line="240" w:lineRule="auto"/>
        <w:rPr>
          <w:rFonts w:ascii="Sylfaen" w:hAnsi="Sylfaen" w:cs="Sylfaen"/>
          <w:b/>
          <w:sz w:val="24"/>
          <w:szCs w:val="24"/>
          <w:lang w:val="en-US"/>
        </w:rPr>
      </w:pPr>
    </w:p>
    <w:p w:rsidR="007A30D6" w:rsidRDefault="007A30D6" w:rsidP="007A30D6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383877">
        <w:rPr>
          <w:rFonts w:ascii="Sylfaen" w:hAnsi="Sylfaen" w:cs="Sylfaen"/>
          <w:sz w:val="24"/>
          <w:szCs w:val="24"/>
          <w:lang w:val="ka-GE"/>
        </w:rPr>
        <w:t>ე</w:t>
      </w:r>
      <w:r w:rsidRPr="00383877">
        <w:rPr>
          <w:rFonts w:ascii="Sylfaen" w:hAnsi="Sylfaen"/>
          <w:sz w:val="24"/>
          <w:szCs w:val="24"/>
          <w:lang w:val="ka-GE"/>
        </w:rPr>
        <w:t>ვროპული სივრცე ...2005</w:t>
      </w:r>
      <w:r>
        <w:rPr>
          <w:rFonts w:ascii="Sylfaen" w:hAnsi="Sylfaen"/>
          <w:sz w:val="24"/>
          <w:szCs w:val="24"/>
          <w:lang w:val="ka-GE"/>
        </w:rPr>
        <w:t xml:space="preserve">: </w:t>
      </w:r>
      <w:r>
        <w:rPr>
          <w:rFonts w:ascii="Sylfaen" w:hAnsi="Sylfaen"/>
          <w:sz w:val="24"/>
          <w:szCs w:val="24"/>
          <w:lang w:val="ka-GE"/>
        </w:rPr>
        <w:tab/>
        <w:t xml:space="preserve"> „უმაღლესი განათლების ევროპული სივრცე - </w:t>
      </w:r>
    </w:p>
    <w:p w:rsidR="007A30D6" w:rsidRPr="007A30D6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  <w:r w:rsidRPr="007A30D6">
        <w:rPr>
          <w:rFonts w:ascii="Sylfaen" w:hAnsi="Sylfaen"/>
          <w:sz w:val="24"/>
          <w:szCs w:val="24"/>
          <w:lang w:val="ka-GE"/>
        </w:rPr>
        <w:t>მიზნების მიღწევა“, ბერგერი, 19-20 მაისი, უმაღლეს განათლებაზე პასუხისმგებელი ევროპელი მინისტრების კონფერენციის კომუნიკე.</w:t>
      </w:r>
    </w:p>
    <w:p w:rsidR="007A30D6" w:rsidRDefault="007A30D6" w:rsidP="007A30D6">
      <w:pPr>
        <w:pStyle w:val="a5"/>
        <w:spacing w:line="240" w:lineRule="auto"/>
        <w:ind w:left="-142" w:firstLine="142"/>
        <w:jc w:val="center"/>
        <w:rPr>
          <w:rFonts w:ascii="Sylfaen" w:hAnsi="Sylfaen"/>
          <w:sz w:val="24"/>
          <w:szCs w:val="24"/>
          <w:lang w:val="ka-GE"/>
        </w:rPr>
      </w:pPr>
    </w:p>
    <w:p w:rsidR="007A30D6" w:rsidRPr="00C57633" w:rsidRDefault="007A30D6" w:rsidP="007A30D6">
      <w:pPr>
        <w:pStyle w:val="a5"/>
        <w:numPr>
          <w:ilvl w:val="0"/>
          <w:numId w:val="1"/>
        </w:numPr>
        <w:tabs>
          <w:tab w:val="left" w:pos="3544"/>
        </w:tabs>
        <w:spacing w:line="240" w:lineRule="auto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 w:cs="Sylfaen"/>
          <w:sz w:val="24"/>
          <w:szCs w:val="24"/>
          <w:lang w:val="ka-GE"/>
        </w:rPr>
        <w:t>ვასაძე</w:t>
      </w:r>
      <w:r w:rsidRPr="00C57633">
        <w:rPr>
          <w:rFonts w:ascii="Sylfaen" w:hAnsi="Sylfaen"/>
          <w:sz w:val="24"/>
          <w:szCs w:val="24"/>
          <w:lang w:val="ka-GE"/>
        </w:rPr>
        <w:t xml:space="preserve"> 1988: </w:t>
      </w:r>
      <w:r w:rsidRPr="00C57633">
        <w:rPr>
          <w:rFonts w:ascii="Sylfaen" w:hAnsi="Sylfaen"/>
          <w:sz w:val="24"/>
          <w:szCs w:val="24"/>
          <w:lang w:val="ka-GE"/>
        </w:rPr>
        <w:tab/>
        <w:t>ნათელა ვასაძე</w:t>
      </w:r>
      <w:r w:rsidRPr="00C57633">
        <w:rPr>
          <w:rFonts w:ascii="Sylfaen" w:hAnsi="Sylfaen"/>
          <w:sz w:val="24"/>
          <w:szCs w:val="24"/>
          <w:lang w:val="en-US"/>
        </w:rPr>
        <w:t xml:space="preserve">, </w:t>
      </w:r>
      <w:r w:rsidRPr="00C57633">
        <w:rPr>
          <w:rFonts w:ascii="Sylfaen" w:hAnsi="Sylfaen"/>
          <w:sz w:val="24"/>
          <w:szCs w:val="24"/>
          <w:lang w:val="ka-GE"/>
        </w:rPr>
        <w:t xml:space="preserve">ვლადიმერ გაგუა, იური </w:t>
      </w:r>
    </w:p>
    <w:p w:rsidR="007A30D6" w:rsidRDefault="007A30D6" w:rsidP="007A30D6">
      <w:pPr>
        <w:pStyle w:val="a5"/>
        <w:tabs>
          <w:tab w:val="left" w:pos="3544"/>
        </w:tabs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ab/>
        <w:t xml:space="preserve">ბიბლეიშვილი, გალაქტიონ სიხარულიძე, თეიმურაზ მგალობლიშვილი, აკაკი ჩხიკვაძე  „პედაგოგიკის ისტორია“   გამომცემლობა „განათლება“ თბილისი </w:t>
      </w:r>
    </w:p>
    <w:p w:rsidR="007A30D6" w:rsidRDefault="007A30D6" w:rsidP="007A30D6">
      <w:pPr>
        <w:pStyle w:val="a5"/>
        <w:tabs>
          <w:tab w:val="left" w:pos="3544"/>
        </w:tabs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</w:p>
    <w:p w:rsidR="007A30D6" w:rsidRPr="00F34718" w:rsidRDefault="007A30D6" w:rsidP="007A30D6">
      <w:pPr>
        <w:pStyle w:val="a5"/>
        <w:numPr>
          <w:ilvl w:val="0"/>
          <w:numId w:val="1"/>
        </w:numPr>
        <w:tabs>
          <w:tab w:val="left" w:pos="3544"/>
        </w:tabs>
        <w:spacing w:line="240" w:lineRule="auto"/>
        <w:rPr>
          <w:rFonts w:ascii="Sylfaen" w:hAnsi="Sylfaen"/>
          <w:sz w:val="24"/>
          <w:szCs w:val="24"/>
          <w:lang w:val="ka-GE"/>
        </w:rPr>
      </w:pPr>
      <w:r w:rsidRPr="00F34718">
        <w:rPr>
          <w:rFonts w:ascii="Sylfaen" w:hAnsi="Sylfaen"/>
          <w:sz w:val="24"/>
          <w:szCs w:val="24"/>
          <w:lang w:val="ka-GE"/>
        </w:rPr>
        <w:t xml:space="preserve">ვასაძე 2004: </w:t>
      </w:r>
      <w:r w:rsidRPr="00F34718">
        <w:rPr>
          <w:rFonts w:ascii="Sylfaen" w:hAnsi="Sylfaen"/>
          <w:sz w:val="24"/>
          <w:szCs w:val="24"/>
          <w:lang w:val="ka-GE"/>
        </w:rPr>
        <w:tab/>
        <w:t xml:space="preserve">ნათელა ვასაძე, „პედაგოგიკის ისტორია“  </w:t>
      </w:r>
    </w:p>
    <w:p w:rsidR="007A30D6" w:rsidRPr="00F34718" w:rsidRDefault="007A30D6" w:rsidP="007A30D6">
      <w:pPr>
        <w:pStyle w:val="a5"/>
        <w:spacing w:line="240" w:lineRule="auto"/>
        <w:ind w:left="3192" w:firstLine="348"/>
        <w:rPr>
          <w:rFonts w:ascii="Sylfaen" w:hAnsi="Sylfaen"/>
          <w:sz w:val="24"/>
          <w:szCs w:val="24"/>
          <w:lang w:val="ka-GE"/>
        </w:rPr>
      </w:pPr>
      <w:r w:rsidRPr="00F34718">
        <w:rPr>
          <w:rFonts w:ascii="Sylfaen" w:hAnsi="Sylfaen"/>
          <w:sz w:val="24"/>
          <w:szCs w:val="24"/>
          <w:lang w:val="ka-GE"/>
        </w:rPr>
        <w:t>თბილისი</w:t>
      </w:r>
      <w:r>
        <w:rPr>
          <w:rFonts w:ascii="Sylfaen" w:hAnsi="Sylfaen"/>
          <w:sz w:val="24"/>
          <w:szCs w:val="24"/>
          <w:lang w:val="ka-GE"/>
        </w:rPr>
        <w:t xml:space="preserve">. </w:t>
      </w:r>
    </w:p>
    <w:p w:rsidR="007A30D6" w:rsidRPr="00354B8F" w:rsidRDefault="007A30D6" w:rsidP="007A30D6">
      <w:pPr>
        <w:pStyle w:val="a5"/>
        <w:spacing w:line="240" w:lineRule="auto"/>
        <w:ind w:left="3192" w:firstLine="348"/>
        <w:rPr>
          <w:rFonts w:ascii="Sylfaen" w:hAnsi="Sylfaen"/>
          <w:color w:val="FF0000"/>
          <w:sz w:val="24"/>
          <w:szCs w:val="24"/>
          <w:lang w:val="ka-GE"/>
        </w:rPr>
      </w:pPr>
    </w:p>
    <w:p w:rsidR="007A30D6" w:rsidRDefault="007A30D6" w:rsidP="007A30D6">
      <w:pPr>
        <w:pStyle w:val="a5"/>
        <w:numPr>
          <w:ilvl w:val="0"/>
          <w:numId w:val="1"/>
        </w:numPr>
        <w:tabs>
          <w:tab w:val="left" w:pos="3544"/>
        </w:tabs>
        <w:spacing w:line="240" w:lineRule="auto"/>
        <w:rPr>
          <w:rFonts w:ascii="Sylfaen" w:hAnsi="Sylfaen"/>
          <w:sz w:val="24"/>
          <w:szCs w:val="24"/>
          <w:lang w:val="ka-GE"/>
        </w:rPr>
      </w:pPr>
      <w:r w:rsidRPr="00383877">
        <w:rPr>
          <w:rFonts w:ascii="Sylfaen" w:hAnsi="Sylfaen" w:cs="Sylfaen"/>
          <w:sz w:val="24"/>
          <w:szCs w:val="24"/>
          <w:lang w:val="ka-GE"/>
        </w:rPr>
        <w:t>ვ</w:t>
      </w:r>
      <w:r w:rsidRPr="00383877">
        <w:rPr>
          <w:rFonts w:ascii="Sylfaen" w:hAnsi="Sylfaen"/>
          <w:sz w:val="24"/>
          <w:szCs w:val="24"/>
          <w:lang w:val="ka-GE"/>
        </w:rPr>
        <w:t xml:space="preserve">არდანიშვილი 2011:  </w:t>
      </w:r>
      <w:r>
        <w:rPr>
          <w:rFonts w:ascii="Sylfaen" w:hAnsi="Sylfaen"/>
          <w:sz w:val="24"/>
          <w:szCs w:val="24"/>
          <w:lang w:val="ka-GE"/>
        </w:rPr>
        <w:tab/>
      </w:r>
      <w:r w:rsidRPr="00383877">
        <w:rPr>
          <w:rFonts w:ascii="Sylfaen" w:hAnsi="Sylfaen"/>
          <w:sz w:val="24"/>
          <w:szCs w:val="24"/>
          <w:lang w:val="ka-GE"/>
        </w:rPr>
        <w:t>ქეთევან ვარდანიშვილი „ინოვაციები-განათლების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</w:p>
    <w:p w:rsidR="007A30D6" w:rsidRPr="00DA4795" w:rsidRDefault="007A30D6" w:rsidP="007A30D6">
      <w:pPr>
        <w:pStyle w:val="a5"/>
        <w:tabs>
          <w:tab w:val="left" w:pos="3544"/>
        </w:tabs>
        <w:spacing w:line="240" w:lineRule="auto"/>
        <w:ind w:left="3540"/>
        <w:rPr>
          <w:lang w:val="ka-GE"/>
        </w:rPr>
      </w:pPr>
      <w:r>
        <w:rPr>
          <w:rFonts w:ascii="Sylfaen" w:hAnsi="Sylfaen"/>
          <w:sz w:val="24"/>
          <w:szCs w:val="24"/>
          <w:lang w:val="ka-GE"/>
        </w:rPr>
        <w:tab/>
      </w:r>
      <w:r w:rsidRPr="00383877">
        <w:rPr>
          <w:rFonts w:ascii="Sylfaen" w:hAnsi="Sylfaen"/>
          <w:sz w:val="24"/>
          <w:szCs w:val="24"/>
          <w:lang w:val="ka-GE"/>
        </w:rPr>
        <w:t xml:space="preserve">განვითარების ფაქტორია“ [ონ-ლაინ სტატია] (განთავსებულია 21 სექტემბრიდან, 2011); მისამართი .: </w:t>
      </w:r>
      <w:r w:rsidR="0008191E">
        <w:fldChar w:fldCharType="begin"/>
      </w:r>
      <w:r w:rsidR="00153126" w:rsidRPr="00DA71AB">
        <w:rPr>
          <w:lang w:val="ka-GE"/>
        </w:rPr>
        <w:instrText>HYPERLINK "http://education.ge/index.php?do=definition/view&amp;id=1210"</w:instrText>
      </w:r>
      <w:r w:rsidR="0008191E">
        <w:fldChar w:fldCharType="separate"/>
      </w:r>
      <w:r w:rsidRPr="00383877">
        <w:rPr>
          <w:rStyle w:val="a4"/>
          <w:lang w:val="ka-GE"/>
        </w:rPr>
        <w:t>http://education.ge/index.php?do=definition/view&amp;id=1210</w:t>
      </w:r>
      <w:r w:rsidR="0008191E">
        <w:fldChar w:fldCharType="end"/>
      </w:r>
    </w:p>
    <w:p w:rsidR="007A30D6" w:rsidRPr="00A43CB9" w:rsidRDefault="007A30D6" w:rsidP="008A7E0E">
      <w:pPr>
        <w:spacing w:line="240" w:lineRule="auto"/>
        <w:rPr>
          <w:rFonts w:ascii="Sylfaen" w:hAnsi="Sylfaen" w:cs="Sylfaen"/>
          <w:b/>
          <w:sz w:val="24"/>
          <w:szCs w:val="24"/>
          <w:lang w:val="ka-GE"/>
        </w:rPr>
      </w:pPr>
    </w:p>
    <w:p w:rsidR="007A30D6" w:rsidRPr="00354B8F" w:rsidRDefault="007A30D6" w:rsidP="007A30D6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lang w:val="ka-GE"/>
        </w:rPr>
      </w:pPr>
      <w:r w:rsidRPr="00354B8F">
        <w:rPr>
          <w:rFonts w:ascii="Sylfaen" w:hAnsi="Sylfaen"/>
          <w:sz w:val="24"/>
          <w:szCs w:val="24"/>
          <w:lang w:val="ka-GE"/>
        </w:rPr>
        <w:t xml:space="preserve">ზოგადი </w:t>
      </w:r>
      <w:r>
        <w:rPr>
          <w:rFonts w:ascii="Sylfaen" w:hAnsi="Sylfaen"/>
          <w:sz w:val="24"/>
          <w:szCs w:val="24"/>
          <w:lang w:val="ka-GE"/>
        </w:rPr>
        <w:t xml:space="preserve"> ...2004:</w:t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 w:rsidRPr="008A7E0E">
        <w:rPr>
          <w:rFonts w:ascii="Sylfaen" w:hAnsi="Sylfaen"/>
          <w:sz w:val="24"/>
          <w:szCs w:val="24"/>
          <w:lang w:val="ka-GE"/>
        </w:rPr>
        <w:t>„ზოგადი ეროვნული მიზნები „</w:t>
      </w:r>
    </w:p>
    <w:p w:rsidR="007A30D6" w:rsidRPr="00112C65" w:rsidRDefault="0008191E" w:rsidP="007A30D6">
      <w:pPr>
        <w:pStyle w:val="a5"/>
        <w:spacing w:line="240" w:lineRule="auto"/>
        <w:ind w:left="3192" w:firstLine="348"/>
        <w:rPr>
          <w:rFonts w:ascii="Sylfaen" w:eastAsia="Times New Roman" w:hAnsi="Sylfaen" w:cs="Times New Roman"/>
          <w:sz w:val="24"/>
          <w:szCs w:val="24"/>
          <w:lang w:val="ka-GE"/>
        </w:rPr>
      </w:pPr>
      <w:hyperlink r:id="rId14" w:history="1">
        <w:r w:rsidR="007A30D6" w:rsidRPr="00097085">
          <w:rPr>
            <w:rFonts w:ascii="Sylfaen" w:eastAsia="Times New Roman" w:hAnsi="Sylfaen" w:cs="Times New Roman"/>
            <w:sz w:val="24"/>
            <w:szCs w:val="24"/>
            <w:lang w:val="ka-GE"/>
          </w:rPr>
          <w:t>http://eqe.ge/uploads/Grifireba/saswavlogegma1.pdf</w:t>
        </w:r>
      </w:hyperlink>
    </w:p>
    <w:p w:rsidR="007A30D6" w:rsidRDefault="007A30D6" w:rsidP="007A30D6">
      <w:pPr>
        <w:spacing w:line="240" w:lineRule="auto"/>
        <w:rPr>
          <w:rFonts w:ascii="Sylfaen" w:hAnsi="Sylfaen"/>
          <w:lang w:val="ka-GE"/>
        </w:rPr>
      </w:pPr>
    </w:p>
    <w:p w:rsidR="007A30D6" w:rsidRDefault="007A30D6" w:rsidP="007A30D6">
      <w:pPr>
        <w:pStyle w:val="1"/>
        <w:numPr>
          <w:ilvl w:val="0"/>
          <w:numId w:val="1"/>
        </w:numPr>
        <w:shd w:val="clear" w:color="auto" w:fill="FFFFFF"/>
        <w:spacing w:before="0" w:line="240" w:lineRule="auto"/>
        <w:textAlignment w:val="baseline"/>
        <w:rPr>
          <w:rFonts w:ascii="Sylfaen" w:eastAsia="Times New Roman" w:hAnsi="Sylfaen" w:cs="Times New Roman"/>
          <w:b w:val="0"/>
          <w:bCs w:val="0"/>
          <w:color w:val="auto"/>
          <w:sz w:val="24"/>
          <w:szCs w:val="24"/>
          <w:lang w:val="ka-GE"/>
        </w:rPr>
      </w:pPr>
      <w:r w:rsidRPr="00112C65">
        <w:rPr>
          <w:rFonts w:ascii="Sylfaen" w:eastAsia="Times New Roman" w:hAnsi="Sylfaen" w:cs="Times New Roman"/>
          <w:b w:val="0"/>
          <w:bCs w:val="0"/>
          <w:color w:val="auto"/>
          <w:sz w:val="24"/>
          <w:szCs w:val="24"/>
          <w:lang w:val="ka-GE"/>
        </w:rPr>
        <w:t>ზაქარაშვილი 2013:</w:t>
      </w:r>
      <w:r w:rsidRPr="00112C65">
        <w:rPr>
          <w:rFonts w:ascii="Sylfaen" w:eastAsia="Times New Roman" w:hAnsi="Sylfaen" w:cs="Times New Roman"/>
          <w:b w:val="0"/>
          <w:bCs w:val="0"/>
          <w:color w:val="auto"/>
          <w:sz w:val="24"/>
          <w:szCs w:val="24"/>
          <w:lang w:val="ka-GE"/>
        </w:rPr>
        <w:tab/>
      </w:r>
      <w:r w:rsidRPr="00112C65">
        <w:rPr>
          <w:rFonts w:ascii="Sylfaen" w:eastAsia="Times New Roman" w:hAnsi="Sylfaen" w:cs="Times New Roman"/>
          <w:b w:val="0"/>
          <w:bCs w:val="0"/>
          <w:color w:val="auto"/>
          <w:sz w:val="24"/>
          <w:szCs w:val="24"/>
          <w:lang w:val="ka-GE"/>
        </w:rPr>
        <w:tab/>
        <w:t xml:space="preserve">ლიკა ზაქარაშვილი „ გია დვალი: “ქვეყანას </w:t>
      </w:r>
    </w:p>
    <w:p w:rsidR="007A30D6" w:rsidRDefault="007A30D6" w:rsidP="007A30D6">
      <w:pPr>
        <w:pStyle w:val="1"/>
        <w:shd w:val="clear" w:color="auto" w:fill="FFFFFF"/>
        <w:spacing w:before="0" w:line="240" w:lineRule="auto"/>
        <w:ind w:left="3540"/>
        <w:textAlignment w:val="baseline"/>
        <w:rPr>
          <w:rFonts w:ascii="Sylfaen" w:eastAsia="Times New Roman" w:hAnsi="Sylfaen" w:cs="Times New Roman"/>
          <w:b w:val="0"/>
          <w:bCs w:val="0"/>
          <w:color w:val="auto"/>
          <w:sz w:val="24"/>
          <w:szCs w:val="24"/>
          <w:lang w:val="ka-GE"/>
        </w:rPr>
      </w:pPr>
      <w:r w:rsidRPr="00112C65">
        <w:rPr>
          <w:rFonts w:ascii="Sylfaen" w:eastAsia="Times New Roman" w:hAnsi="Sylfaen" w:cs="Times New Roman"/>
          <w:b w:val="0"/>
          <w:bCs w:val="0"/>
          <w:color w:val="auto"/>
          <w:sz w:val="24"/>
          <w:szCs w:val="24"/>
          <w:lang w:val="ka-GE"/>
        </w:rPr>
        <w:t>დემოკრატიული რეფორმების გატარების შანსი აქვს”გაზეთი ლიბერალი</w:t>
      </w:r>
      <w:r>
        <w:rPr>
          <w:rFonts w:ascii="Sylfaen" w:eastAsia="Times New Roman" w:hAnsi="Sylfaen" w:cs="Times New Roman"/>
          <w:b w:val="0"/>
          <w:bCs w:val="0"/>
          <w:color w:val="auto"/>
          <w:sz w:val="24"/>
          <w:szCs w:val="24"/>
          <w:lang w:val="ka-GE"/>
        </w:rPr>
        <w:t>. გამოცემის თარიღი:</w:t>
      </w:r>
      <w:r w:rsidRPr="00112C65">
        <w:rPr>
          <w:rFonts w:ascii="Sylfaen" w:eastAsia="Times New Roman" w:hAnsi="Sylfaen" w:cs="Times New Roman"/>
          <w:b w:val="0"/>
          <w:bCs w:val="0"/>
          <w:color w:val="auto"/>
          <w:sz w:val="24"/>
          <w:szCs w:val="24"/>
          <w:lang w:val="ka-GE"/>
        </w:rPr>
        <w:t>08.02.2013</w:t>
      </w:r>
    </w:p>
    <w:p w:rsidR="007A30D6" w:rsidRDefault="0008191E" w:rsidP="0021334A">
      <w:pPr>
        <w:pStyle w:val="1"/>
        <w:shd w:val="clear" w:color="auto" w:fill="FFFFFF"/>
        <w:spacing w:before="0" w:line="240" w:lineRule="auto"/>
        <w:ind w:left="2832" w:firstLine="708"/>
        <w:textAlignment w:val="baseline"/>
        <w:rPr>
          <w:rFonts w:ascii="Sylfaen" w:eastAsia="Times New Roman" w:hAnsi="Sylfaen" w:cs="Times New Roman"/>
          <w:b w:val="0"/>
          <w:bCs w:val="0"/>
          <w:color w:val="auto"/>
          <w:sz w:val="24"/>
          <w:szCs w:val="24"/>
          <w:lang w:val="ka-GE"/>
        </w:rPr>
      </w:pPr>
      <w:hyperlink r:id="rId15" w:history="1">
        <w:r w:rsidR="007A30D6" w:rsidRPr="00112C65">
          <w:rPr>
            <w:rFonts w:ascii="Sylfaen" w:eastAsia="Times New Roman" w:hAnsi="Sylfaen" w:cs="Times New Roman"/>
            <w:b w:val="0"/>
            <w:bCs w:val="0"/>
            <w:color w:val="auto"/>
            <w:sz w:val="24"/>
            <w:szCs w:val="24"/>
            <w:lang w:val="ka-GE"/>
          </w:rPr>
          <w:t>http://www.liberali.ge/ge/liberali/articles/112958/</w:t>
        </w:r>
      </w:hyperlink>
      <w:r w:rsidR="007A30D6" w:rsidRPr="00112C65">
        <w:rPr>
          <w:rFonts w:ascii="Sylfaen" w:eastAsia="Times New Roman" w:hAnsi="Sylfaen" w:cs="Times New Roman"/>
          <w:b w:val="0"/>
          <w:bCs w:val="0"/>
          <w:color w:val="auto"/>
          <w:sz w:val="24"/>
          <w:szCs w:val="24"/>
          <w:lang w:val="ka-GE"/>
        </w:rPr>
        <w:t xml:space="preserve">  </w:t>
      </w:r>
    </w:p>
    <w:p w:rsidR="0021334A" w:rsidRPr="0021334A" w:rsidRDefault="0021334A" w:rsidP="0021334A">
      <w:pPr>
        <w:rPr>
          <w:rFonts w:ascii="Sylfaen" w:hAnsi="Sylfaen"/>
          <w:lang w:val="ka-GE"/>
        </w:rPr>
      </w:pPr>
    </w:p>
    <w:p w:rsidR="007A30D6" w:rsidRPr="0004529F" w:rsidRDefault="007A30D6" w:rsidP="007A30D6">
      <w:pPr>
        <w:pStyle w:val="a5"/>
        <w:numPr>
          <w:ilvl w:val="0"/>
          <w:numId w:val="1"/>
        </w:numPr>
        <w:spacing w:line="240" w:lineRule="auto"/>
        <w:rPr>
          <w:rFonts w:ascii="AcadNusx" w:hAnsi="AcadNusx"/>
          <w:sz w:val="24"/>
          <w:szCs w:val="24"/>
          <w:lang w:val="ka-GE"/>
        </w:rPr>
      </w:pPr>
      <w:r w:rsidRPr="0004529F">
        <w:rPr>
          <w:rFonts w:ascii="Sylfaen" w:hAnsi="Sylfaen" w:cs="Sylfaen"/>
          <w:sz w:val="24"/>
          <w:szCs w:val="24"/>
          <w:lang w:val="ka-GE"/>
        </w:rPr>
        <w:t>თერნბული</w:t>
      </w:r>
      <w:r w:rsidRPr="0004529F">
        <w:rPr>
          <w:rFonts w:ascii="Sylfaen" w:hAnsi="Sylfaen"/>
          <w:sz w:val="24"/>
          <w:szCs w:val="24"/>
          <w:lang w:val="ka-GE"/>
        </w:rPr>
        <w:t xml:space="preserve"> 2009: </w:t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 w:rsidRPr="0004529F">
        <w:rPr>
          <w:rFonts w:ascii="Sylfaen" w:hAnsi="Sylfaen"/>
          <w:sz w:val="24"/>
          <w:szCs w:val="24"/>
          <w:lang w:val="ka-GE"/>
        </w:rPr>
        <w:t xml:space="preserve">ჯეკი თერნბული „პროფესიონალი მასწავლებლის 9 </w:t>
      </w:r>
    </w:p>
    <w:p w:rsidR="007A30D6" w:rsidRPr="00697E24" w:rsidRDefault="007A30D6" w:rsidP="007A30D6">
      <w:pPr>
        <w:pStyle w:val="a5"/>
        <w:spacing w:line="240" w:lineRule="auto"/>
        <w:ind w:left="3540"/>
        <w:rPr>
          <w:rFonts w:ascii="AcadNusx" w:hAnsi="AcadNusx"/>
          <w:sz w:val="24"/>
          <w:szCs w:val="24"/>
          <w:lang w:val="ka-GE"/>
        </w:rPr>
      </w:pPr>
      <w:r w:rsidRPr="0004529F">
        <w:rPr>
          <w:rFonts w:ascii="Sylfaen" w:hAnsi="Sylfaen"/>
          <w:sz w:val="24"/>
          <w:szCs w:val="24"/>
          <w:lang w:val="ka-GE"/>
        </w:rPr>
        <w:t>მახასიათებელი“ პრაქტიკული გზამკლევი პროფესიული წარმატებისთვის. მასწავლებელთა პროფესიული განვითარების ცენტრი, 2009, Continuum International Publishing Group. ISBN 978-9941-0-1467-3, 145 გვერდიანი.</w:t>
      </w:r>
      <w:r w:rsidRPr="0004529F">
        <w:rPr>
          <w:rFonts w:ascii="AcadNusx" w:hAnsi="AcadNusx"/>
          <w:sz w:val="24"/>
          <w:szCs w:val="24"/>
          <w:lang w:val="ka-GE"/>
        </w:rPr>
        <w:t xml:space="preserve"> </w:t>
      </w:r>
    </w:p>
    <w:p w:rsidR="007A30D6" w:rsidRPr="00697E24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</w:p>
    <w:p w:rsidR="007A30D6" w:rsidRDefault="007A30D6" w:rsidP="007A30D6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354B8F">
        <w:rPr>
          <w:rFonts w:ascii="Sylfaen" w:hAnsi="Sylfaen" w:cs="Sylfaen"/>
          <w:sz w:val="24"/>
          <w:szCs w:val="24"/>
          <w:lang w:val="ka-GE"/>
        </w:rPr>
        <w:t>თეფნაძე</w:t>
      </w:r>
      <w:r w:rsidRPr="00354B8F">
        <w:rPr>
          <w:rFonts w:ascii="Sylfaen" w:hAnsi="Sylfaen"/>
          <w:sz w:val="24"/>
          <w:szCs w:val="24"/>
          <w:lang w:val="ka-GE"/>
        </w:rPr>
        <w:t xml:space="preserve"> 2011: </w:t>
      </w:r>
      <w:r w:rsidRPr="00354B8F"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 w:rsidRPr="00354B8F">
        <w:rPr>
          <w:rFonts w:ascii="Sylfaen" w:hAnsi="Sylfaen"/>
          <w:sz w:val="24"/>
          <w:szCs w:val="24"/>
          <w:lang w:val="ka-GE"/>
        </w:rPr>
        <w:t xml:space="preserve">ლელა თეფნაძე „კონსტრუქტივიზმი“ [ელექტრონული </w:t>
      </w:r>
    </w:p>
    <w:p w:rsidR="007A30D6" w:rsidRPr="00697E24" w:rsidRDefault="007A30D6" w:rsidP="007A30D6">
      <w:pPr>
        <w:pStyle w:val="a5"/>
        <w:spacing w:line="240" w:lineRule="auto"/>
        <w:ind w:left="3540"/>
        <w:rPr>
          <w:lang w:val="ka-GE"/>
        </w:rPr>
      </w:pPr>
      <w:r w:rsidRPr="00354B8F">
        <w:rPr>
          <w:rFonts w:ascii="Sylfaen" w:hAnsi="Sylfaen"/>
          <w:sz w:val="24"/>
          <w:szCs w:val="24"/>
          <w:lang w:val="ka-GE"/>
        </w:rPr>
        <w:t xml:space="preserve">ვებ-გვერდი] (გამომცემლობა „ორიონი“ განთავსებულია 28 ივნისიდან, 2011 მისამართი.: </w:t>
      </w:r>
      <w:r w:rsidR="0008191E">
        <w:fldChar w:fldCharType="begin"/>
      </w:r>
      <w:r w:rsidR="00153126" w:rsidRPr="00DA71AB">
        <w:rPr>
          <w:lang w:val="ka-GE"/>
        </w:rPr>
        <w:instrText>HYPERLINK "http://orioniblog.blogspot.com/2011/06/blog-post_9290.html"</w:instrText>
      </w:r>
      <w:r w:rsidR="0008191E">
        <w:fldChar w:fldCharType="separate"/>
      </w:r>
      <w:r w:rsidRPr="00354B8F">
        <w:rPr>
          <w:rStyle w:val="a4"/>
          <w:lang w:val="ka-GE"/>
        </w:rPr>
        <w:t>http://orioniblog.blogspot.com/2011/06/blog-post_9290.html</w:t>
      </w:r>
      <w:r w:rsidR="0008191E">
        <w:fldChar w:fldCharType="end"/>
      </w:r>
    </w:p>
    <w:p w:rsidR="007A30D6" w:rsidRPr="00697E24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</w:p>
    <w:p w:rsidR="007A30D6" w:rsidRDefault="007A30D6" w:rsidP="007A30D6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354B8F">
        <w:rPr>
          <w:rFonts w:ascii="Sylfaen" w:hAnsi="Sylfaen" w:cs="Sylfaen"/>
          <w:sz w:val="24"/>
          <w:szCs w:val="24"/>
          <w:lang w:val="ka-GE"/>
        </w:rPr>
        <w:t>თვალაბეი</w:t>
      </w:r>
      <w:r w:rsidRPr="00354B8F">
        <w:rPr>
          <w:rFonts w:ascii="Sylfaen" w:hAnsi="Sylfaen"/>
          <w:sz w:val="24"/>
          <w:szCs w:val="24"/>
          <w:lang w:val="ka-GE"/>
        </w:rPr>
        <w:t xml:space="preserve">შვილი 2010:  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ab/>
      </w:r>
      <w:r w:rsidRPr="00354B8F">
        <w:rPr>
          <w:rFonts w:ascii="Sylfaen" w:hAnsi="Sylfaen"/>
          <w:sz w:val="24"/>
          <w:szCs w:val="24"/>
          <w:lang w:val="ka-GE"/>
        </w:rPr>
        <w:t xml:space="preserve">ლალი თვალებაშვილი „მნიშვნელოვანია </w:t>
      </w:r>
    </w:p>
    <w:p w:rsidR="007A30D6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en-US"/>
        </w:rPr>
      </w:pPr>
      <w:r w:rsidRPr="00354B8F">
        <w:rPr>
          <w:rFonts w:ascii="Sylfaen" w:hAnsi="Sylfaen"/>
          <w:sz w:val="24"/>
          <w:szCs w:val="24"/>
          <w:lang w:val="ka-GE"/>
        </w:rPr>
        <w:t>ვიცოდეთ, როდის რა ვასწავლოთ და როგორ“ [ელექტრონული სტატია], (გამომცემლობა „ახალი</w:t>
      </w:r>
    </w:p>
    <w:p w:rsidR="007A30D6" w:rsidRPr="00354B8F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  <w:r w:rsidRPr="00354B8F">
        <w:rPr>
          <w:rFonts w:ascii="Sylfaen" w:hAnsi="Sylfaen"/>
          <w:sz w:val="24"/>
          <w:szCs w:val="24"/>
          <w:lang w:val="ka-GE"/>
        </w:rPr>
        <w:t xml:space="preserve">განათლება“ განთავსებულია 27 ოქტომბრიდან, 2010) მისამართი.: </w:t>
      </w:r>
    </w:p>
    <w:p w:rsidR="007A30D6" w:rsidRPr="000610AD" w:rsidRDefault="007A30D6" w:rsidP="007A30D6">
      <w:pPr>
        <w:tabs>
          <w:tab w:val="left" w:pos="3828"/>
        </w:tabs>
        <w:spacing w:line="240" w:lineRule="auto"/>
        <w:ind w:left="3546" w:hanging="2130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lang w:val="ka-GE"/>
        </w:rPr>
        <w:tab/>
      </w:r>
      <w:hyperlink r:id="rId16" w:history="1">
        <w:r w:rsidRPr="00C27CE6">
          <w:rPr>
            <w:rStyle w:val="a4"/>
            <w:lang w:val="ka-GE"/>
          </w:rPr>
          <w:t>http://axaliganatleba.ge/index.php?module=multi&amp;page=detals&amp;multi_id=2&amp;id=44</w:t>
        </w:r>
      </w:hyperlink>
    </w:p>
    <w:p w:rsidR="007A30D6" w:rsidRDefault="007A30D6" w:rsidP="007A30D6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354B8F">
        <w:rPr>
          <w:rFonts w:ascii="Sylfaen" w:hAnsi="Sylfaen" w:cs="Sylfaen"/>
          <w:sz w:val="24"/>
          <w:szCs w:val="24"/>
          <w:lang w:val="ka-GE"/>
        </w:rPr>
        <w:t>ი</w:t>
      </w:r>
      <w:r w:rsidRPr="00354B8F">
        <w:rPr>
          <w:rFonts w:ascii="Sylfaen" w:hAnsi="Sylfaen"/>
          <w:sz w:val="24"/>
          <w:szCs w:val="24"/>
          <w:lang w:val="ka-GE"/>
        </w:rPr>
        <w:t xml:space="preserve">თონიშვილი 2011:  </w:t>
      </w:r>
      <w:r w:rsidRPr="00354B8F">
        <w:rPr>
          <w:rFonts w:ascii="Sylfaen" w:hAnsi="Sylfaen"/>
          <w:sz w:val="24"/>
          <w:szCs w:val="24"/>
          <w:lang w:val="ka-GE"/>
        </w:rPr>
        <w:tab/>
      </w:r>
      <w:r w:rsidRPr="00354B8F">
        <w:rPr>
          <w:rFonts w:ascii="Sylfaen" w:hAnsi="Sylfaen"/>
          <w:sz w:val="24"/>
          <w:szCs w:val="24"/>
          <w:lang w:val="ka-GE"/>
        </w:rPr>
        <w:tab/>
        <w:t xml:space="preserve">მანანა ოთონიშვილი „ენა, აზროვნება და მეტყველება“ </w:t>
      </w:r>
    </w:p>
    <w:p w:rsidR="007A30D6" w:rsidRPr="00354B8F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  <w:r w:rsidRPr="00354B8F">
        <w:rPr>
          <w:rFonts w:ascii="Sylfaen" w:hAnsi="Sylfaen"/>
          <w:sz w:val="24"/>
          <w:szCs w:val="24"/>
          <w:lang w:val="ka-GE"/>
        </w:rPr>
        <w:t>მედია კომუნიკაცია, ხელოვნებათმცოდნეობის დოქტორი, ასოცირებული პროფესორი, გამომცემლობა „ილიას სახელმწიფო უნივერსიტეტი“ ლექცია, ნაწილი I) მისამართი.:</w:t>
      </w:r>
    </w:p>
    <w:p w:rsidR="007A30D6" w:rsidRPr="00A43CB9" w:rsidRDefault="007A30D6" w:rsidP="008A7E0E">
      <w:pPr>
        <w:spacing w:line="240" w:lineRule="auto"/>
        <w:ind w:left="2835" w:hanging="2835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hyperlink r:id="rId17" w:history="1">
        <w:r w:rsidRPr="0082707B">
          <w:rPr>
            <w:rStyle w:val="a4"/>
            <w:lang w:val="ka-GE"/>
          </w:rPr>
          <w:t>http://videochannel.iliauni.edu.ge/?p=24620</w:t>
        </w:r>
      </w:hyperlink>
    </w:p>
    <w:p w:rsidR="007A30D6" w:rsidRDefault="007A30D6" w:rsidP="007A30D6">
      <w:pPr>
        <w:pStyle w:val="a5"/>
        <w:numPr>
          <w:ilvl w:val="0"/>
          <w:numId w:val="1"/>
        </w:numPr>
        <w:tabs>
          <w:tab w:val="left" w:pos="3402"/>
        </w:tabs>
        <w:spacing w:line="240" w:lineRule="auto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იმედაძე 2004: </w:t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  <w:t>ირაკლი იმედაძე „</w:t>
      </w:r>
      <w:r w:rsidRPr="00885098">
        <w:rPr>
          <w:rFonts w:ascii="Sylfaen" w:hAnsi="Sylfaen"/>
          <w:sz w:val="24"/>
          <w:szCs w:val="24"/>
          <w:lang w:val="ka-GE"/>
        </w:rPr>
        <w:t xml:space="preserve">XX საუკუნის ფსიქოლოგიის </w:t>
      </w:r>
    </w:p>
    <w:p w:rsidR="007A30D6" w:rsidRDefault="007A30D6" w:rsidP="007A30D6">
      <w:pPr>
        <w:pStyle w:val="a5"/>
        <w:tabs>
          <w:tab w:val="left" w:pos="3402"/>
        </w:tabs>
        <w:spacing w:line="240" w:lineRule="auto"/>
        <w:ind w:left="3540"/>
        <w:rPr>
          <w:rFonts w:ascii="Sylfaen" w:hAnsi="Sylfaen"/>
          <w:sz w:val="24"/>
          <w:szCs w:val="24"/>
          <w:lang w:val="en-US"/>
        </w:rPr>
      </w:pPr>
      <w:r w:rsidRPr="00885098">
        <w:rPr>
          <w:rFonts w:ascii="Sylfaen" w:hAnsi="Sylfaen"/>
          <w:sz w:val="24"/>
          <w:szCs w:val="24"/>
          <w:lang w:val="ka-GE"/>
        </w:rPr>
        <w:t>ძირითადი მიმდინარეობები / [რედ.: შოთა ნადირაშვილი]. - [თბ.] : ენა და კულტურა, 2004. - 374გვ. : ფოტ. ; 20სმ.. - ბიბლიოგრ. თავების ბოლოს. - ISBN 99940-23-43-</w:t>
      </w:r>
    </w:p>
    <w:p w:rsidR="007A30D6" w:rsidRPr="00BB1A05" w:rsidRDefault="007A30D6" w:rsidP="007A30D6">
      <w:pPr>
        <w:pStyle w:val="a5"/>
        <w:tabs>
          <w:tab w:val="left" w:pos="3402"/>
        </w:tabs>
        <w:spacing w:line="240" w:lineRule="auto"/>
        <w:ind w:left="3540"/>
        <w:rPr>
          <w:rFonts w:ascii="Sylfaen" w:hAnsi="Sylfaen"/>
          <w:sz w:val="24"/>
          <w:szCs w:val="24"/>
          <w:lang w:val="en-US"/>
        </w:rPr>
      </w:pPr>
    </w:p>
    <w:p w:rsidR="007A30D6" w:rsidRDefault="007A30D6" w:rsidP="007A30D6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354B8F">
        <w:rPr>
          <w:rFonts w:ascii="Sylfaen" w:hAnsi="Sylfaen" w:cs="Sylfaen"/>
          <w:sz w:val="24"/>
          <w:szCs w:val="24"/>
          <w:lang w:val="ka-GE"/>
        </w:rPr>
        <w:t>კითხვის</w:t>
      </w:r>
      <w:r w:rsidRPr="00354B8F">
        <w:rPr>
          <w:rFonts w:ascii="Sylfaen" w:hAnsi="Sylfaen"/>
          <w:sz w:val="24"/>
          <w:szCs w:val="24"/>
          <w:lang w:val="ka-GE"/>
        </w:rPr>
        <w:t xml:space="preserve"> ..... 2012:</w:t>
      </w:r>
      <w:r w:rsidRPr="00354B8F"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en-US"/>
        </w:rPr>
        <w:tab/>
      </w:r>
      <w:r w:rsidRPr="00354B8F">
        <w:rPr>
          <w:rFonts w:ascii="Sylfaen" w:hAnsi="Sylfaen"/>
          <w:sz w:val="24"/>
          <w:szCs w:val="24"/>
          <w:lang w:val="ka-GE"/>
        </w:rPr>
        <w:t xml:space="preserve">„კითხვის მნიშვნელობა“ [ონ-ლაინ გაზეთი] </w:t>
      </w:r>
    </w:p>
    <w:p w:rsidR="007A30D6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  <w:r w:rsidRPr="00354B8F">
        <w:rPr>
          <w:rFonts w:ascii="Sylfaen" w:hAnsi="Sylfaen"/>
          <w:sz w:val="24"/>
          <w:szCs w:val="24"/>
          <w:lang w:val="ka-GE"/>
        </w:rPr>
        <w:t xml:space="preserve">(გამომცემლობა„ინტერნეტგაზეთი“ </w:t>
      </w:r>
      <w:hyperlink r:id="rId18" w:history="1">
        <w:r w:rsidRPr="00354B8F">
          <w:rPr>
            <w:rStyle w:val="a4"/>
            <w:rFonts w:ascii="Sylfaen" w:hAnsi="Sylfaen"/>
            <w:sz w:val="24"/>
            <w:szCs w:val="24"/>
            <w:lang w:val="ka-GE"/>
          </w:rPr>
          <w:t>www.mastsavlebeli.ge</w:t>
        </w:r>
      </w:hyperlink>
      <w:r w:rsidRPr="00354B8F">
        <w:rPr>
          <w:rFonts w:ascii="Sylfaen" w:hAnsi="Sylfaen"/>
          <w:sz w:val="24"/>
          <w:szCs w:val="24"/>
          <w:lang w:val="ka-GE"/>
        </w:rPr>
        <w:t xml:space="preserve">, </w:t>
      </w:r>
    </w:p>
    <w:p w:rsidR="007A30D6" w:rsidRPr="0021334A" w:rsidRDefault="007A30D6" w:rsidP="0021334A">
      <w:pPr>
        <w:pStyle w:val="a5"/>
        <w:spacing w:line="240" w:lineRule="auto"/>
        <w:ind w:left="3540"/>
        <w:rPr>
          <w:rFonts w:ascii="Sylfaen" w:hAnsi="Sylfaen"/>
          <w:lang w:val="ka-GE"/>
        </w:rPr>
      </w:pPr>
      <w:r w:rsidRPr="00354B8F">
        <w:rPr>
          <w:rFonts w:ascii="Sylfaen" w:hAnsi="Sylfaen"/>
          <w:sz w:val="24"/>
          <w:szCs w:val="24"/>
          <w:lang w:val="ka-GE"/>
        </w:rPr>
        <w:t xml:space="preserve">განთავსებულია 7 მარტიდან, 2012) მისამართი.: </w:t>
      </w:r>
      <w:r w:rsidR="0008191E">
        <w:fldChar w:fldCharType="begin"/>
      </w:r>
      <w:r w:rsidR="00153126" w:rsidRPr="00DA71AB">
        <w:rPr>
          <w:lang w:val="ka-GE"/>
        </w:rPr>
        <w:instrText>HYPERLINK "http://www.mascavlebeli.ge/?action=page&amp;p_id=19&amp;id=9"</w:instrText>
      </w:r>
      <w:r w:rsidR="0008191E">
        <w:fldChar w:fldCharType="separate"/>
      </w:r>
      <w:r w:rsidRPr="00354B8F">
        <w:rPr>
          <w:rStyle w:val="a4"/>
          <w:lang w:val="ka-GE"/>
        </w:rPr>
        <w:t>http://www.mascavlebeli.ge/?action=page&amp;p_id=19&amp;id=9</w:t>
      </w:r>
      <w:r w:rsidR="0008191E">
        <w:fldChar w:fldCharType="end"/>
      </w:r>
    </w:p>
    <w:p w:rsidR="007A30D6" w:rsidRDefault="007A30D6" w:rsidP="007A30D6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354B8F">
        <w:rPr>
          <w:rFonts w:ascii="Sylfaen" w:hAnsi="Sylfaen" w:cs="Sylfaen"/>
          <w:sz w:val="24"/>
          <w:szCs w:val="24"/>
          <w:lang w:val="ka-GE"/>
        </w:rPr>
        <w:lastRenderedPageBreak/>
        <w:t>კარნეგი</w:t>
      </w:r>
      <w:r w:rsidRPr="00354B8F">
        <w:rPr>
          <w:rFonts w:ascii="Sylfaen" w:hAnsi="Sylfaen"/>
          <w:sz w:val="24"/>
          <w:szCs w:val="24"/>
          <w:lang w:val="ka-GE"/>
        </w:rPr>
        <w:t xml:space="preserve"> 1992:37   </w:t>
      </w:r>
      <w:r w:rsidRPr="00354B8F"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 w:rsidRPr="00354B8F">
        <w:rPr>
          <w:rFonts w:ascii="Sylfaen" w:hAnsi="Sylfaen"/>
          <w:sz w:val="24"/>
          <w:szCs w:val="24"/>
          <w:lang w:val="ka-GE"/>
        </w:rPr>
        <w:t xml:space="preserve">დეილ კარნეგი „როგორ შევინარჩუნოთ მეგობრები, </w:t>
      </w:r>
    </w:p>
    <w:p w:rsidR="007A30D6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en-US"/>
        </w:rPr>
      </w:pPr>
      <w:r w:rsidRPr="00354B8F">
        <w:rPr>
          <w:rFonts w:ascii="Sylfaen" w:hAnsi="Sylfaen"/>
          <w:sz w:val="24"/>
          <w:szCs w:val="24"/>
          <w:lang w:val="ka-GE"/>
        </w:rPr>
        <w:t>როგორ მოვიხმაროთ ადამიანები“ how to win with friends and influence people” გამომცემლობა „ორიონი“ თბილისი</w:t>
      </w:r>
    </w:p>
    <w:p w:rsidR="007A30D6" w:rsidRPr="00BB1A05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en-US"/>
        </w:rPr>
      </w:pPr>
    </w:p>
    <w:p w:rsidR="007A30D6" w:rsidRDefault="007A30D6" w:rsidP="007A30D6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354B8F">
        <w:rPr>
          <w:rFonts w:ascii="Sylfaen" w:hAnsi="Sylfaen" w:cs="Sylfaen"/>
          <w:sz w:val="24"/>
          <w:szCs w:val="24"/>
          <w:lang w:val="ka-GE"/>
        </w:rPr>
        <w:t>კომპიუტერის</w:t>
      </w:r>
      <w:r w:rsidRPr="00354B8F">
        <w:rPr>
          <w:rFonts w:ascii="Sylfaen" w:hAnsi="Sylfaen"/>
          <w:sz w:val="24"/>
          <w:szCs w:val="24"/>
          <w:lang w:val="ka-GE"/>
        </w:rPr>
        <w:t xml:space="preserve"> .... 2012: </w:t>
      </w:r>
      <w:r w:rsidRPr="00354B8F">
        <w:rPr>
          <w:rFonts w:ascii="Sylfaen" w:hAnsi="Sylfaen"/>
          <w:sz w:val="24"/>
          <w:szCs w:val="24"/>
          <w:lang w:val="ka-GE"/>
        </w:rPr>
        <w:tab/>
        <w:t xml:space="preserve">„კომპიუტერის ცოდნის გამავრცელებელი </w:t>
      </w:r>
    </w:p>
    <w:p w:rsidR="007A30D6" w:rsidRPr="00697E24" w:rsidRDefault="007A30D6" w:rsidP="007A30D6">
      <w:pPr>
        <w:pStyle w:val="a5"/>
        <w:spacing w:line="240" w:lineRule="auto"/>
        <w:ind w:left="3540"/>
        <w:rPr>
          <w:lang w:val="ka-GE"/>
        </w:rPr>
      </w:pPr>
      <w:r w:rsidRPr="00354B8F">
        <w:rPr>
          <w:rFonts w:ascii="Sylfaen" w:hAnsi="Sylfaen"/>
          <w:sz w:val="24"/>
          <w:szCs w:val="24"/>
          <w:lang w:val="ka-GE"/>
        </w:rPr>
        <w:t xml:space="preserve">საზოგადოება“ [ონ-ლაინ სტატია] (გამომცემლობა „სამოქალაქო რეესტრი“ განთავსებულია 10 მაისიდან, 2012) მისამართი.: </w:t>
      </w:r>
      <w:r w:rsidR="0008191E">
        <w:fldChar w:fldCharType="begin"/>
      </w:r>
      <w:r w:rsidR="00153126" w:rsidRPr="00DA71AB">
        <w:rPr>
          <w:lang w:val="ka-GE"/>
        </w:rPr>
        <w:instrText>HYPERLINK "http://www.justice.gov.ge/index.php?lang_id=GEO&amp;sec_id=23&amp;info_id=4390"</w:instrText>
      </w:r>
      <w:r w:rsidR="0008191E">
        <w:fldChar w:fldCharType="separate"/>
      </w:r>
      <w:r w:rsidRPr="00354B8F">
        <w:rPr>
          <w:rStyle w:val="a4"/>
          <w:lang w:val="ka-GE"/>
        </w:rPr>
        <w:t>http://www.justice.gov.ge/index.php?lang_id=GEO&amp;sec_id=23&amp;info_id=4390</w:t>
      </w:r>
      <w:r w:rsidR="0008191E">
        <w:fldChar w:fldCharType="end"/>
      </w:r>
    </w:p>
    <w:p w:rsidR="007A30D6" w:rsidRPr="00697E24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</w:p>
    <w:p w:rsidR="007A30D6" w:rsidRDefault="007A30D6" w:rsidP="007A30D6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354B8F">
        <w:rPr>
          <w:rFonts w:ascii="Sylfaen" w:hAnsi="Sylfaen" w:cs="Sylfaen"/>
          <w:sz w:val="24"/>
          <w:szCs w:val="24"/>
          <w:lang w:val="ka-GE"/>
        </w:rPr>
        <w:t>ლაბარტყავა</w:t>
      </w:r>
      <w:r w:rsidRPr="00354B8F">
        <w:rPr>
          <w:rFonts w:ascii="Sylfaen" w:hAnsi="Sylfaen"/>
          <w:sz w:val="24"/>
          <w:szCs w:val="24"/>
          <w:lang w:val="ka-GE"/>
        </w:rPr>
        <w:t xml:space="preserve"> 2012: </w:t>
      </w:r>
      <w:r w:rsidRPr="00354B8F"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 w:rsidRPr="00354B8F">
        <w:rPr>
          <w:rFonts w:ascii="Sylfaen" w:hAnsi="Sylfaen"/>
          <w:sz w:val="24"/>
          <w:szCs w:val="24"/>
          <w:lang w:val="ka-GE"/>
        </w:rPr>
        <w:t xml:space="preserve">ნინო ლაბარტყავა „როგორ შევარჩიოთ დამრიგებლის </w:t>
      </w:r>
    </w:p>
    <w:p w:rsidR="007A30D6" w:rsidRPr="00354B8F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  <w:r w:rsidRPr="00354B8F">
        <w:rPr>
          <w:rFonts w:ascii="Sylfaen" w:hAnsi="Sylfaen"/>
          <w:sz w:val="24"/>
          <w:szCs w:val="24"/>
          <w:lang w:val="ka-GE"/>
        </w:rPr>
        <w:t>მუშაობის მეთოდი“ [ონ-ლაინ სტატია], (გამომცემლობა „ინტერნეტგაზეთი“, განთავსებულია 29 თებერვლიდან, 2012) მისამართი.:</w:t>
      </w:r>
    </w:p>
    <w:p w:rsidR="008A7E0E" w:rsidRPr="0021334A" w:rsidRDefault="007A30D6" w:rsidP="0021334A">
      <w:pPr>
        <w:spacing w:line="240" w:lineRule="auto"/>
        <w:ind w:left="2835" w:hanging="2835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hyperlink r:id="rId19" w:history="1">
        <w:r w:rsidRPr="0082707B">
          <w:rPr>
            <w:rStyle w:val="a4"/>
            <w:lang w:val="ka-GE"/>
          </w:rPr>
          <w:t>http://www.mascavlebeli.ge/?action=page&amp;p_id=11&amp;id=2</w:t>
        </w:r>
      </w:hyperlink>
    </w:p>
    <w:p w:rsidR="008A7E0E" w:rsidRDefault="008A7E0E" w:rsidP="008A7E0E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354B8F">
        <w:rPr>
          <w:rFonts w:ascii="Sylfaen" w:hAnsi="Sylfaen" w:cs="Sylfaen"/>
          <w:sz w:val="24"/>
          <w:szCs w:val="24"/>
          <w:lang w:val="ka-GE"/>
        </w:rPr>
        <w:t>ლაგემანი</w:t>
      </w:r>
      <w:r w:rsidRPr="00354B8F">
        <w:rPr>
          <w:rFonts w:ascii="Sylfaen" w:hAnsi="Sylfaen"/>
          <w:sz w:val="24"/>
          <w:szCs w:val="24"/>
          <w:lang w:val="ka-GE"/>
        </w:rPr>
        <w:t xml:space="preserve"> 1989:185</w:t>
      </w:r>
      <w:r w:rsidRPr="00354B8F"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 w:rsidRPr="00354B8F">
        <w:rPr>
          <w:rFonts w:ascii="Sylfaen" w:hAnsi="Sylfaen"/>
          <w:sz w:val="24"/>
          <w:szCs w:val="24"/>
          <w:lang w:val="ka-GE"/>
        </w:rPr>
        <w:t xml:space="preserve">ელენ ქ.ლაგემანი,“განათლების კვლევის </w:t>
      </w:r>
    </w:p>
    <w:p w:rsidR="008A7E0E" w:rsidRDefault="008A7E0E" w:rsidP="008A7E0E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en-US"/>
        </w:rPr>
      </w:pPr>
      <w:r w:rsidRPr="00354B8F">
        <w:rPr>
          <w:rFonts w:ascii="Sylfaen" w:hAnsi="Sylfaen"/>
          <w:sz w:val="24"/>
          <w:szCs w:val="24"/>
          <w:lang w:val="ka-GE"/>
        </w:rPr>
        <w:t>პლურალისტური სამყაროები“ განათლების ისტორიის ყოველკვარტალური გამოცემა, # 29</w:t>
      </w:r>
    </w:p>
    <w:p w:rsidR="008A7E0E" w:rsidRPr="008A7E0E" w:rsidRDefault="008A7E0E" w:rsidP="008A7E0E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en-US"/>
        </w:rPr>
      </w:pPr>
    </w:p>
    <w:p w:rsidR="007A30D6" w:rsidRDefault="007A30D6" w:rsidP="007A30D6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354B8F">
        <w:rPr>
          <w:rFonts w:ascii="Sylfaen" w:hAnsi="Sylfaen" w:cs="Sylfaen"/>
          <w:sz w:val="24"/>
          <w:szCs w:val="24"/>
          <w:lang w:val="ka-GE"/>
        </w:rPr>
        <w:t>ლორთქიფანიძე</w:t>
      </w:r>
      <w:r w:rsidRPr="00354B8F">
        <w:rPr>
          <w:rFonts w:ascii="Sylfaen" w:hAnsi="Sylfaen"/>
          <w:sz w:val="24"/>
          <w:szCs w:val="24"/>
          <w:lang w:val="ka-GE"/>
        </w:rPr>
        <w:t xml:space="preserve"> 1983:</w:t>
      </w:r>
      <w:r>
        <w:rPr>
          <w:rFonts w:ascii="Sylfaen" w:hAnsi="Sylfaen"/>
          <w:sz w:val="24"/>
          <w:szCs w:val="24"/>
          <w:lang w:val="ka-GE"/>
        </w:rPr>
        <w:t>238</w:t>
      </w:r>
      <w:r w:rsidRPr="00354B8F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ab/>
      </w:r>
      <w:r w:rsidRPr="00354B8F">
        <w:rPr>
          <w:rFonts w:ascii="Sylfaen" w:hAnsi="Sylfaen"/>
          <w:sz w:val="24"/>
          <w:szCs w:val="24"/>
          <w:lang w:val="ka-GE"/>
        </w:rPr>
        <w:t xml:space="preserve">დ.ლორთქიფანიძე „დიდაქტიკა“ </w:t>
      </w:r>
      <w:r w:rsidRPr="00DD5983">
        <w:rPr>
          <w:rFonts w:ascii="Sylfaen" w:hAnsi="Sylfaen"/>
          <w:sz w:val="24"/>
          <w:szCs w:val="24"/>
          <w:lang w:val="ka-GE"/>
        </w:rPr>
        <w:t xml:space="preserve">/ რედ.: პროფ. უშ. </w:t>
      </w:r>
    </w:p>
    <w:p w:rsidR="007A30D6" w:rsidRPr="00DD5983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  <w:r w:rsidRPr="00DD5983">
        <w:rPr>
          <w:rFonts w:ascii="Sylfaen" w:hAnsi="Sylfaen"/>
          <w:sz w:val="24"/>
          <w:szCs w:val="24"/>
          <w:lang w:val="ka-GE"/>
        </w:rPr>
        <w:t>ობოლაძე] ; თსუ. - თბ. : თბილ. უნ-ტის გამ-ბა, თბილისი.</w:t>
      </w:r>
    </w:p>
    <w:p w:rsidR="007A30D6" w:rsidRPr="00354B8F" w:rsidRDefault="007A30D6" w:rsidP="007A30D6">
      <w:pPr>
        <w:pStyle w:val="a5"/>
        <w:spacing w:line="240" w:lineRule="auto"/>
        <w:ind w:left="360"/>
        <w:rPr>
          <w:rFonts w:ascii="Sylfaen" w:hAnsi="Sylfaen"/>
          <w:sz w:val="24"/>
          <w:szCs w:val="24"/>
          <w:lang w:val="ka-GE"/>
        </w:rPr>
      </w:pPr>
    </w:p>
    <w:p w:rsidR="007A30D6" w:rsidRDefault="007A30D6" w:rsidP="007A30D6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 w:cs="Sylfaen"/>
          <w:sz w:val="24"/>
          <w:szCs w:val="24"/>
          <w:lang w:val="ka-GE"/>
        </w:rPr>
        <w:t>ლემონჯავა</w:t>
      </w:r>
      <w:r w:rsidRPr="00C57633">
        <w:rPr>
          <w:rFonts w:ascii="Sylfaen" w:hAnsi="Sylfaen"/>
          <w:sz w:val="24"/>
          <w:szCs w:val="24"/>
          <w:lang w:val="ka-GE"/>
        </w:rPr>
        <w:t xml:space="preserve"> .....1977: </w:t>
      </w:r>
      <w:r w:rsidRPr="00C57633"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 w:rsidRPr="00C57633">
        <w:rPr>
          <w:rFonts w:ascii="Sylfaen" w:hAnsi="Sylfaen"/>
          <w:sz w:val="24"/>
          <w:szCs w:val="24"/>
          <w:lang w:val="ka-GE"/>
        </w:rPr>
        <w:t xml:space="preserve">ნ. ლემონჯავა, გ. იალამიდა, ტ. უგულავა, მ. </w:t>
      </w:r>
    </w:p>
    <w:p w:rsidR="007A30D6" w:rsidRPr="008A7E0E" w:rsidRDefault="007A30D6" w:rsidP="008A7E0E">
      <w:pPr>
        <w:spacing w:line="240" w:lineRule="auto"/>
        <w:ind w:left="3540"/>
        <w:rPr>
          <w:rFonts w:ascii="Sylfaen" w:hAnsi="Sylfaen"/>
          <w:sz w:val="24"/>
          <w:szCs w:val="24"/>
          <w:lang w:val="en-US"/>
        </w:rPr>
      </w:pPr>
      <w:r w:rsidRPr="00C57633">
        <w:rPr>
          <w:rFonts w:ascii="Sylfaen" w:hAnsi="Sylfaen" w:cs="Sylfaen"/>
          <w:sz w:val="24"/>
          <w:szCs w:val="24"/>
          <w:lang w:val="ka-GE"/>
        </w:rPr>
        <w:t>ღარიბაშვილი</w:t>
      </w:r>
      <w:r w:rsidRPr="00C57633">
        <w:rPr>
          <w:rFonts w:ascii="Sylfaen" w:hAnsi="Sylfaen"/>
          <w:sz w:val="24"/>
          <w:szCs w:val="24"/>
          <w:lang w:val="ka-GE"/>
        </w:rPr>
        <w:t>, შ.ბარამიძე, ვლ. ებურია, ვლ. ებურია, ვ. მახარაშვილი „მეგზური“ გამომცემლობა „განათლება“თბილისი</w:t>
      </w:r>
    </w:p>
    <w:p w:rsidR="007A30D6" w:rsidRDefault="007A30D6" w:rsidP="007A30D6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 w:cs="Sylfaen"/>
          <w:sz w:val="24"/>
          <w:szCs w:val="24"/>
          <w:lang w:val="ka-GE"/>
        </w:rPr>
        <w:t>მელაშვილი</w:t>
      </w:r>
      <w:r w:rsidRPr="00C57633">
        <w:rPr>
          <w:rFonts w:ascii="Sylfaen" w:hAnsi="Sylfaen"/>
          <w:sz w:val="24"/>
          <w:szCs w:val="24"/>
          <w:lang w:val="ka-GE"/>
        </w:rPr>
        <w:t xml:space="preserve"> 2004: </w:t>
      </w:r>
      <w:r w:rsidRPr="00C57633"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 w:rsidRPr="00C57633">
        <w:rPr>
          <w:rFonts w:ascii="Sylfaen" w:hAnsi="Sylfaen"/>
          <w:sz w:val="24"/>
          <w:szCs w:val="24"/>
          <w:lang w:val="ka-GE"/>
        </w:rPr>
        <w:t xml:space="preserve">კოტე მელაშვილი „პედაგოგიური ხელოვნება“ </w:t>
      </w:r>
    </w:p>
    <w:p w:rsidR="007A30D6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en-US"/>
        </w:rPr>
      </w:pPr>
      <w:r w:rsidRPr="00C57633">
        <w:rPr>
          <w:rFonts w:ascii="Sylfaen" w:hAnsi="Sylfaen"/>
          <w:sz w:val="24"/>
          <w:szCs w:val="24"/>
          <w:lang w:val="ka-GE"/>
        </w:rPr>
        <w:t>გამომცემლობა „სამშობლოს სტამბა“, საქართველოს განათლებისა და მეცნიერების სამინისტრო. თბილისი 132 გვ</w:t>
      </w:r>
      <w:r>
        <w:rPr>
          <w:rFonts w:ascii="Sylfaen" w:hAnsi="Sylfaen"/>
          <w:sz w:val="24"/>
          <w:szCs w:val="24"/>
          <w:lang w:val="ka-GE"/>
        </w:rPr>
        <w:t>.</w:t>
      </w:r>
    </w:p>
    <w:p w:rsidR="007A30D6" w:rsidRPr="00BB1A05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en-US"/>
        </w:rPr>
      </w:pPr>
    </w:p>
    <w:p w:rsidR="007A30D6" w:rsidRPr="008A7E0E" w:rsidRDefault="007A30D6" w:rsidP="007A30D6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 w:cs="Sylfaen"/>
          <w:sz w:val="24"/>
          <w:szCs w:val="24"/>
          <w:lang w:val="ka-GE"/>
        </w:rPr>
        <w:t>მაღრაძე</w:t>
      </w:r>
      <w:r w:rsidRPr="00C57633">
        <w:rPr>
          <w:rFonts w:ascii="Sylfaen" w:hAnsi="Sylfaen"/>
          <w:sz w:val="24"/>
          <w:szCs w:val="24"/>
          <w:lang w:val="ka-GE"/>
        </w:rPr>
        <w:t xml:space="preserve"> 2005: </w:t>
      </w:r>
      <w:r w:rsidRPr="00C57633">
        <w:rPr>
          <w:rFonts w:ascii="Sylfaen" w:hAnsi="Sylfaen"/>
          <w:sz w:val="24"/>
          <w:szCs w:val="24"/>
          <w:lang w:val="ka-GE"/>
        </w:rPr>
        <w:tab/>
      </w:r>
      <w:r w:rsidRPr="00C57633"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 w:rsidRPr="008A7E0E">
        <w:rPr>
          <w:rFonts w:ascii="Sylfaen" w:hAnsi="Sylfaen"/>
          <w:sz w:val="24"/>
          <w:szCs w:val="24"/>
          <w:lang w:val="ka-GE"/>
        </w:rPr>
        <w:t xml:space="preserve">მ. მაღრაძე“ინტეგრირებული მეთოდებით სწავლების </w:t>
      </w:r>
    </w:p>
    <w:p w:rsidR="007A30D6" w:rsidRPr="008A7E0E" w:rsidRDefault="007A30D6" w:rsidP="007A30D6">
      <w:pPr>
        <w:pStyle w:val="a5"/>
        <w:spacing w:line="240" w:lineRule="auto"/>
        <w:ind w:left="3192" w:firstLine="348"/>
        <w:rPr>
          <w:rFonts w:ascii="Sylfaen" w:hAnsi="Sylfaen"/>
          <w:sz w:val="24"/>
          <w:szCs w:val="24"/>
          <w:lang w:val="en-US"/>
        </w:rPr>
      </w:pPr>
      <w:r w:rsidRPr="008A7E0E">
        <w:rPr>
          <w:rFonts w:ascii="Sylfaen" w:hAnsi="Sylfaen"/>
          <w:sz w:val="24"/>
          <w:szCs w:val="24"/>
          <w:lang w:val="ka-GE"/>
        </w:rPr>
        <w:t>ფსიქოლოგიური საფუძვლები“ ქუთაისი</w:t>
      </w:r>
    </w:p>
    <w:p w:rsidR="007A30D6" w:rsidRPr="00BB1A05" w:rsidRDefault="007A30D6" w:rsidP="007A30D6">
      <w:pPr>
        <w:pStyle w:val="a5"/>
        <w:spacing w:line="240" w:lineRule="auto"/>
        <w:ind w:left="3192" w:firstLine="348"/>
        <w:rPr>
          <w:rFonts w:ascii="Sylfaen" w:hAnsi="Sylfaen"/>
          <w:sz w:val="24"/>
          <w:szCs w:val="24"/>
          <w:lang w:val="en-US"/>
        </w:rPr>
      </w:pPr>
    </w:p>
    <w:p w:rsidR="007A30D6" w:rsidRDefault="007A30D6" w:rsidP="007A30D6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 w:cs="Sylfaen"/>
          <w:sz w:val="24"/>
          <w:szCs w:val="24"/>
          <w:lang w:val="ka-GE"/>
        </w:rPr>
        <w:t>მალაზონია</w:t>
      </w:r>
      <w:r w:rsidRPr="00C57633">
        <w:rPr>
          <w:rFonts w:ascii="Sylfaen" w:hAnsi="Sylfaen"/>
          <w:sz w:val="24"/>
          <w:szCs w:val="24"/>
          <w:lang w:val="ka-GE"/>
        </w:rPr>
        <w:t xml:space="preserve"> 2001ა:</w:t>
      </w:r>
      <w:r w:rsidRPr="00C57633"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 w:rsidRPr="00C57633">
        <w:rPr>
          <w:rFonts w:ascii="Sylfaen" w:hAnsi="Sylfaen"/>
          <w:sz w:val="24"/>
          <w:szCs w:val="24"/>
          <w:lang w:val="ka-GE"/>
        </w:rPr>
        <w:t xml:space="preserve">შოთა მალაზონია „პედაგოგიკა“ გამომცემლობა </w:t>
      </w:r>
    </w:p>
    <w:p w:rsidR="007A30D6" w:rsidRDefault="007A30D6" w:rsidP="007A30D6">
      <w:pPr>
        <w:pStyle w:val="a5"/>
        <w:spacing w:line="240" w:lineRule="auto"/>
        <w:ind w:left="3192" w:firstLine="348"/>
        <w:rPr>
          <w:rFonts w:ascii="Sylfaen" w:hAnsi="Sylfaen"/>
          <w:sz w:val="24"/>
          <w:szCs w:val="24"/>
          <w:lang w:val="en-US"/>
        </w:rPr>
      </w:pPr>
      <w:r w:rsidRPr="00C57633">
        <w:rPr>
          <w:rFonts w:ascii="Sylfaen" w:hAnsi="Sylfaen"/>
          <w:sz w:val="24"/>
          <w:szCs w:val="24"/>
          <w:lang w:val="ka-GE"/>
        </w:rPr>
        <w:t>„ქრონოგრაფიის სტამბა“ თბილისი,365 გვ</w:t>
      </w:r>
    </w:p>
    <w:p w:rsidR="007A30D6" w:rsidRPr="00BB1A05" w:rsidRDefault="007A30D6" w:rsidP="007A30D6">
      <w:pPr>
        <w:pStyle w:val="a5"/>
        <w:spacing w:line="240" w:lineRule="auto"/>
        <w:ind w:left="3192" w:firstLine="348"/>
        <w:rPr>
          <w:rFonts w:ascii="Sylfaen" w:hAnsi="Sylfaen"/>
          <w:sz w:val="24"/>
          <w:szCs w:val="24"/>
          <w:lang w:val="en-US"/>
        </w:rPr>
      </w:pPr>
    </w:p>
    <w:p w:rsidR="007A30D6" w:rsidRDefault="007A30D6" w:rsidP="007A30D6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 w:cs="Sylfaen"/>
          <w:sz w:val="24"/>
          <w:szCs w:val="24"/>
          <w:lang w:val="ka-GE"/>
        </w:rPr>
        <w:t>მალაზონია</w:t>
      </w:r>
      <w:r w:rsidRPr="00C57633">
        <w:rPr>
          <w:rFonts w:ascii="Sylfaen" w:hAnsi="Sylfaen"/>
          <w:sz w:val="24"/>
          <w:szCs w:val="24"/>
          <w:lang w:val="ka-GE"/>
        </w:rPr>
        <w:t xml:space="preserve"> 2001ბ:</w:t>
      </w:r>
      <w:r w:rsidRPr="00C57633"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 w:rsidRPr="00C57633">
        <w:rPr>
          <w:rFonts w:ascii="Sylfaen" w:hAnsi="Sylfaen"/>
          <w:sz w:val="24"/>
          <w:szCs w:val="24"/>
          <w:lang w:val="ka-GE"/>
        </w:rPr>
        <w:t xml:space="preserve">შოთა მალაზონია „სწავლების ეფექტიანობის </w:t>
      </w:r>
    </w:p>
    <w:p w:rsidR="007A30D6" w:rsidRPr="0021334A" w:rsidRDefault="007A30D6" w:rsidP="0021334A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en-US"/>
        </w:rPr>
      </w:pPr>
      <w:r w:rsidRPr="00C57633">
        <w:rPr>
          <w:rFonts w:ascii="Sylfaen" w:hAnsi="Sylfaen"/>
          <w:sz w:val="24"/>
          <w:szCs w:val="24"/>
          <w:lang w:val="ka-GE"/>
        </w:rPr>
        <w:t>ამაღლებისათვის საშუალო სკოლა“ გამომცემლობა „განათლება“ თბილისი</w:t>
      </w:r>
      <w:r>
        <w:rPr>
          <w:rFonts w:ascii="Sylfaen" w:hAnsi="Sylfaen"/>
          <w:sz w:val="24"/>
          <w:szCs w:val="24"/>
          <w:lang w:val="ka-GE"/>
        </w:rPr>
        <w:t>.</w:t>
      </w:r>
    </w:p>
    <w:p w:rsidR="007A30D6" w:rsidRDefault="007A30D6" w:rsidP="007A30D6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 w:cs="Sylfaen"/>
          <w:sz w:val="24"/>
          <w:szCs w:val="24"/>
          <w:lang w:val="ka-GE"/>
        </w:rPr>
        <w:lastRenderedPageBreak/>
        <w:t>მექვაბიშვილი</w:t>
      </w:r>
      <w:r w:rsidRPr="00C57633">
        <w:rPr>
          <w:rFonts w:ascii="Sylfaen" w:hAnsi="Sylfaen"/>
          <w:sz w:val="24"/>
          <w:szCs w:val="24"/>
          <w:lang w:val="ka-GE"/>
        </w:rPr>
        <w:t xml:space="preserve"> ....1971</w:t>
      </w:r>
      <w:r w:rsidRPr="00C57633"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 w:rsidRPr="00C57633">
        <w:rPr>
          <w:rFonts w:ascii="Sylfaen" w:hAnsi="Sylfaen"/>
          <w:sz w:val="24"/>
          <w:szCs w:val="24"/>
          <w:lang w:val="ka-GE"/>
        </w:rPr>
        <w:t xml:space="preserve">ნ. მექვაბიშვილი, ი. ხარშილაძე, გ. ნიკოლაიშვილი, გ. </w:t>
      </w:r>
    </w:p>
    <w:p w:rsidR="007A30D6" w:rsidRDefault="007A30D6" w:rsidP="0021334A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/>
          <w:sz w:val="24"/>
          <w:szCs w:val="24"/>
          <w:lang w:val="ka-GE"/>
        </w:rPr>
        <w:t>გაგუა, პ. კვირკველია, „პედაგოგიკა“ გამომცემლობა „განათლება“ თბილისი</w:t>
      </w:r>
      <w:r>
        <w:rPr>
          <w:rFonts w:ascii="Sylfaen" w:hAnsi="Sylfaen"/>
          <w:sz w:val="24"/>
          <w:szCs w:val="24"/>
          <w:lang w:val="ka-GE"/>
        </w:rPr>
        <w:t>.</w:t>
      </w:r>
    </w:p>
    <w:p w:rsidR="0021334A" w:rsidRDefault="0021334A" w:rsidP="0021334A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</w:p>
    <w:p w:rsidR="007A30D6" w:rsidRDefault="007A30D6" w:rsidP="007A30D6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 w:cs="Sylfaen"/>
          <w:sz w:val="24"/>
          <w:szCs w:val="24"/>
          <w:lang w:val="ka-GE"/>
        </w:rPr>
        <w:t>მარზანო</w:t>
      </w:r>
      <w:r w:rsidRPr="00C57633">
        <w:rPr>
          <w:rFonts w:ascii="Sylfaen" w:hAnsi="Sylfaen"/>
          <w:sz w:val="24"/>
          <w:szCs w:val="24"/>
          <w:lang w:val="ka-GE"/>
        </w:rPr>
        <w:t xml:space="preserve"> ...2009:</w:t>
      </w:r>
      <w:r w:rsidRPr="00C57633"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 w:rsidRPr="00C57633">
        <w:rPr>
          <w:rFonts w:ascii="Sylfaen" w:hAnsi="Sylfaen"/>
          <w:sz w:val="24"/>
          <w:szCs w:val="24"/>
          <w:lang w:val="ka-GE"/>
        </w:rPr>
        <w:t xml:space="preserve">რობერტ ჯ. მარზანო, დებრა ჯ. ფიქერინგი, ჯეინ ი. </w:t>
      </w:r>
    </w:p>
    <w:p w:rsidR="007A30D6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en-US"/>
        </w:rPr>
      </w:pPr>
      <w:r w:rsidRPr="00C57633">
        <w:rPr>
          <w:rFonts w:ascii="Sylfaen" w:hAnsi="Sylfaen"/>
          <w:sz w:val="24"/>
          <w:szCs w:val="24"/>
          <w:lang w:val="ka-GE"/>
        </w:rPr>
        <w:t>ფოლოქი „ეფექტური სწავლება სკოლაში“ კვლევებზე დაყრდნობით შემუშავებულიდებულებები,რომლებიც აუმჯობესებენ მოსწავლეთა აკადემიურ მოსწრებას. გამომცემლობა „სასწავლო გეგმების შემუშავებისა და მენტორობის ასოციაცია (ASCD) ალექსანდრია, ვირჯინია, აშშ</w:t>
      </w:r>
      <w:r>
        <w:rPr>
          <w:rFonts w:ascii="Sylfaen" w:hAnsi="Sylfaen"/>
          <w:sz w:val="24"/>
          <w:szCs w:val="24"/>
          <w:lang w:val="ka-GE"/>
        </w:rPr>
        <w:t>.</w:t>
      </w:r>
    </w:p>
    <w:p w:rsidR="007A30D6" w:rsidRPr="00BB1A05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en-US"/>
        </w:rPr>
      </w:pPr>
    </w:p>
    <w:p w:rsidR="007A30D6" w:rsidRDefault="007A30D6" w:rsidP="007A30D6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 w:cs="Sylfaen"/>
          <w:sz w:val="24"/>
          <w:szCs w:val="24"/>
          <w:lang w:val="ka-GE"/>
        </w:rPr>
        <w:t>მინდაძე</w:t>
      </w:r>
      <w:r w:rsidRPr="00C57633">
        <w:rPr>
          <w:rFonts w:ascii="Sylfaen" w:hAnsi="Sylfaen"/>
          <w:sz w:val="24"/>
          <w:szCs w:val="24"/>
          <w:lang w:val="ka-GE"/>
        </w:rPr>
        <w:t xml:space="preserve"> 2006: </w:t>
      </w:r>
      <w:r w:rsidRPr="00C57633"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 w:rsidRPr="00C57633">
        <w:rPr>
          <w:rFonts w:ascii="Sylfaen" w:hAnsi="Sylfaen"/>
          <w:sz w:val="24"/>
          <w:szCs w:val="24"/>
          <w:lang w:val="ka-GE"/>
        </w:rPr>
        <w:t xml:space="preserve">ივანე მინდაძე „კომუნიკაციური დიდაქტიკა და </w:t>
      </w:r>
    </w:p>
    <w:p w:rsidR="007A30D6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en-US"/>
        </w:rPr>
      </w:pPr>
      <w:r w:rsidRPr="00C57633">
        <w:rPr>
          <w:rFonts w:ascii="Sylfaen" w:hAnsi="Sylfaen"/>
          <w:sz w:val="24"/>
          <w:szCs w:val="24"/>
          <w:lang w:val="ka-GE"/>
        </w:rPr>
        <w:t>დისკუსია როგორც სწავლების ფორმა“ დისერტაცია, ივანე ჯავახიშვილის სახელობის თბილისის სახელმწიფო უნივერსიტეტი, თბილისი</w:t>
      </w:r>
      <w:r>
        <w:rPr>
          <w:rFonts w:ascii="Sylfaen" w:hAnsi="Sylfaen"/>
          <w:sz w:val="24"/>
          <w:szCs w:val="24"/>
          <w:lang w:val="ka-GE"/>
        </w:rPr>
        <w:t>.</w:t>
      </w:r>
    </w:p>
    <w:p w:rsidR="007A30D6" w:rsidRPr="00BB1A05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en-US"/>
        </w:rPr>
      </w:pPr>
    </w:p>
    <w:p w:rsidR="007A30D6" w:rsidRDefault="007A30D6" w:rsidP="007A30D6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 w:cs="Sylfaen"/>
          <w:sz w:val="24"/>
          <w:szCs w:val="24"/>
          <w:lang w:val="ka-GE"/>
        </w:rPr>
        <w:t>მასწავლებელი</w:t>
      </w:r>
      <w:r w:rsidRPr="00C57633">
        <w:rPr>
          <w:rFonts w:ascii="Sylfaen" w:hAnsi="Sylfaen"/>
          <w:sz w:val="24"/>
          <w:szCs w:val="24"/>
          <w:lang w:val="ka-GE"/>
        </w:rPr>
        <w:t>.. 2010:39/40</w:t>
      </w:r>
      <w:r w:rsidRPr="00C57633">
        <w:rPr>
          <w:rFonts w:ascii="Sylfaen" w:hAnsi="Sylfaen"/>
          <w:sz w:val="24"/>
          <w:szCs w:val="24"/>
          <w:lang w:val="ka-GE"/>
        </w:rPr>
        <w:tab/>
        <w:t xml:space="preserve">ჟურნალი „მასწავლებელ“-ში 2010, # 1, აი-გერლ ტანის </w:t>
      </w:r>
    </w:p>
    <w:p w:rsidR="007A30D6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en-US"/>
        </w:rPr>
      </w:pPr>
      <w:r w:rsidRPr="00C57633">
        <w:rPr>
          <w:rFonts w:ascii="Sylfaen" w:hAnsi="Sylfaen"/>
          <w:sz w:val="24"/>
          <w:szCs w:val="24"/>
          <w:lang w:val="ka-GE"/>
        </w:rPr>
        <w:t>სტატია „სწავლება სწავლის შემოქმედებითი აქტივობები“ #1, გამომცემლობა „მასწავლებელთა პროფესიული განვითარების ცენტრი“ თბილისი</w:t>
      </w:r>
      <w:r w:rsidRPr="00C57633">
        <w:rPr>
          <w:rFonts w:ascii="Sylfaen" w:hAnsi="Sylfaen"/>
          <w:sz w:val="24"/>
          <w:szCs w:val="24"/>
          <w:lang w:val="ka-GE"/>
        </w:rPr>
        <w:tab/>
      </w:r>
    </w:p>
    <w:p w:rsidR="007A30D6" w:rsidRPr="00BB1A05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en-US"/>
        </w:rPr>
      </w:pPr>
    </w:p>
    <w:p w:rsidR="007A30D6" w:rsidRDefault="007A30D6" w:rsidP="007A30D6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 w:cs="Sylfaen"/>
          <w:sz w:val="24"/>
          <w:szCs w:val="24"/>
          <w:lang w:val="ka-GE"/>
        </w:rPr>
        <w:t>მპგც</w:t>
      </w:r>
      <w:r w:rsidRPr="00C57633">
        <w:rPr>
          <w:rFonts w:ascii="Sylfaen" w:hAnsi="Sylfaen"/>
          <w:sz w:val="24"/>
          <w:szCs w:val="24"/>
          <w:lang w:val="ka-GE"/>
        </w:rPr>
        <w:t xml:space="preserve"> .....2010:</w:t>
      </w:r>
      <w:r w:rsidRPr="00C57633"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 w:rsidRPr="00C57633">
        <w:rPr>
          <w:rFonts w:ascii="Sylfaen" w:hAnsi="Sylfaen"/>
          <w:sz w:val="24"/>
          <w:szCs w:val="24"/>
          <w:lang w:val="ka-GE"/>
        </w:rPr>
        <w:t xml:space="preserve">“დაწყებითი საფეხურის მასწავლებელთა მეთოდური </w:t>
      </w:r>
    </w:p>
    <w:p w:rsidR="007A30D6" w:rsidRPr="00AB66C0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/>
          <w:sz w:val="24"/>
          <w:szCs w:val="24"/>
          <w:lang w:val="ka-GE"/>
        </w:rPr>
        <w:t>გზამკლევი“ მასწავლებელთა პროფესიული განვითარების ცენტრი</w:t>
      </w:r>
      <w:r>
        <w:rPr>
          <w:rFonts w:ascii="Sylfaen" w:hAnsi="Sylfaen"/>
          <w:sz w:val="24"/>
          <w:szCs w:val="24"/>
          <w:lang w:val="ka-GE"/>
        </w:rPr>
        <w:t>, 2010, ISBN 978-9941-0-3097-</w:t>
      </w:r>
      <w:r>
        <w:rPr>
          <w:rFonts w:ascii="Sylfaen" w:hAnsi="Sylfaen"/>
          <w:sz w:val="24"/>
          <w:szCs w:val="24"/>
          <w:lang w:val="ka-GE"/>
        </w:rPr>
        <w:tab/>
      </w:r>
    </w:p>
    <w:p w:rsidR="007A30D6" w:rsidRPr="00BB1A05" w:rsidRDefault="007A30D6" w:rsidP="007A30D6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 w:cs="Sylfaen"/>
          <w:sz w:val="24"/>
          <w:szCs w:val="24"/>
          <w:lang w:val="ka-GE"/>
        </w:rPr>
        <w:t>მპგც</w:t>
      </w:r>
      <w:r w:rsidRPr="00C57633">
        <w:rPr>
          <w:rFonts w:ascii="Sylfaen" w:hAnsi="Sylfaen"/>
          <w:sz w:val="24"/>
          <w:szCs w:val="24"/>
          <w:lang w:val="ka-GE"/>
        </w:rPr>
        <w:t xml:space="preserve"> ...2008: </w:t>
      </w:r>
      <w:r w:rsidRPr="00C57633">
        <w:rPr>
          <w:rFonts w:ascii="Sylfaen" w:hAnsi="Sylfaen"/>
          <w:sz w:val="24"/>
          <w:szCs w:val="24"/>
          <w:lang w:val="ka-GE"/>
        </w:rPr>
        <w:tab/>
      </w:r>
      <w:r w:rsidRPr="00C57633"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 w:rsidRPr="00C57633">
        <w:rPr>
          <w:rFonts w:ascii="Sylfaen" w:hAnsi="Sylfaen"/>
          <w:sz w:val="24"/>
          <w:szCs w:val="24"/>
          <w:lang w:val="ka-GE"/>
        </w:rPr>
        <w:t xml:space="preserve">„მასწავლებელთა პროფესიული სტანდარტი“ </w:t>
      </w:r>
    </w:p>
    <w:p w:rsidR="007A30D6" w:rsidRDefault="007A30D6" w:rsidP="007A30D6">
      <w:pPr>
        <w:pStyle w:val="a5"/>
        <w:spacing w:line="240" w:lineRule="auto"/>
        <w:ind w:left="360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/>
          <w:sz w:val="24"/>
          <w:szCs w:val="24"/>
          <w:lang w:val="ka-GE"/>
        </w:rPr>
        <w:tab/>
      </w:r>
    </w:p>
    <w:p w:rsidR="007A30D6" w:rsidRDefault="007A30D6" w:rsidP="007A30D6">
      <w:pPr>
        <w:pStyle w:val="a5"/>
        <w:spacing w:line="240" w:lineRule="auto"/>
        <w:ind w:left="2832" w:firstLine="708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/>
          <w:sz w:val="24"/>
          <w:szCs w:val="24"/>
          <w:lang w:val="ka-GE"/>
        </w:rPr>
        <w:t xml:space="preserve">მასწავლებელთა პროფესიული განვითარების ცენტრი, </w:t>
      </w:r>
      <w:r w:rsidRPr="00C57633">
        <w:rPr>
          <w:rFonts w:ascii="Sylfaen" w:hAnsi="Sylfaen"/>
          <w:sz w:val="24"/>
          <w:szCs w:val="24"/>
          <w:lang w:val="ka-GE"/>
        </w:rPr>
        <w:tab/>
        <w:t xml:space="preserve">საქართველოს განათლების და მეცნიერების </w:t>
      </w:r>
      <w:r w:rsidRPr="00C57633">
        <w:rPr>
          <w:rFonts w:ascii="Sylfaen" w:hAnsi="Sylfaen"/>
          <w:sz w:val="24"/>
          <w:szCs w:val="24"/>
          <w:lang w:val="ka-GE"/>
        </w:rPr>
        <w:tab/>
        <w:t>სამინისტრო,პირველი რედაქცია, ISBN 987-9941-0-0333-</w:t>
      </w:r>
      <w:r w:rsidRPr="00C57633">
        <w:rPr>
          <w:rFonts w:ascii="Sylfaen" w:hAnsi="Sylfaen"/>
          <w:sz w:val="24"/>
          <w:szCs w:val="24"/>
          <w:lang w:val="ka-GE"/>
        </w:rPr>
        <w:tab/>
        <w:t>2</w:t>
      </w:r>
    </w:p>
    <w:p w:rsidR="007A30D6" w:rsidRDefault="007A30D6" w:rsidP="007A30D6">
      <w:pPr>
        <w:pStyle w:val="a5"/>
        <w:spacing w:line="240" w:lineRule="auto"/>
        <w:ind w:left="2832" w:firstLine="708"/>
        <w:rPr>
          <w:rFonts w:ascii="Sylfaen" w:hAnsi="Sylfaen"/>
          <w:sz w:val="24"/>
          <w:szCs w:val="24"/>
          <w:lang w:val="ka-GE"/>
        </w:rPr>
      </w:pPr>
    </w:p>
    <w:p w:rsidR="007A30D6" w:rsidRDefault="007A30D6" w:rsidP="007A30D6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 w:cs="Sylfaen"/>
          <w:sz w:val="24"/>
          <w:szCs w:val="24"/>
          <w:lang w:val="ka-GE"/>
        </w:rPr>
        <w:t>მპგც</w:t>
      </w:r>
      <w:r>
        <w:rPr>
          <w:rFonts w:ascii="Sylfaen" w:hAnsi="Sylfaen"/>
          <w:sz w:val="24"/>
          <w:szCs w:val="24"/>
          <w:lang w:val="ka-GE"/>
        </w:rPr>
        <w:t xml:space="preserve"> ...2010</w:t>
      </w:r>
      <w:r w:rsidRPr="00C57633">
        <w:rPr>
          <w:rFonts w:ascii="Sylfaen" w:hAnsi="Sylfaen"/>
          <w:sz w:val="24"/>
          <w:szCs w:val="24"/>
          <w:lang w:val="ka-GE"/>
        </w:rPr>
        <w:t xml:space="preserve">: </w:t>
      </w:r>
      <w:r w:rsidRPr="00C57633">
        <w:rPr>
          <w:rFonts w:ascii="Sylfaen" w:hAnsi="Sylfaen"/>
          <w:sz w:val="24"/>
          <w:szCs w:val="24"/>
          <w:lang w:val="ka-GE"/>
        </w:rPr>
        <w:tab/>
      </w:r>
      <w:r w:rsidRPr="00C57633"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  <w:t>„</w:t>
      </w:r>
      <w:r w:rsidRPr="00234EAC">
        <w:rPr>
          <w:rFonts w:ascii="Sylfaen" w:hAnsi="Sylfaen"/>
          <w:sz w:val="24"/>
          <w:szCs w:val="24"/>
          <w:lang w:val="ka-GE"/>
        </w:rPr>
        <w:t>მასწავლებელთა პროფესიული განვითარების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</w:p>
    <w:p w:rsidR="007A30D6" w:rsidRPr="00234EAC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  <w:r w:rsidRPr="00234EAC">
        <w:rPr>
          <w:rFonts w:ascii="Sylfaen" w:hAnsi="Sylfaen" w:cs="Sylfaen"/>
          <w:sz w:val="24"/>
          <w:szCs w:val="24"/>
          <w:lang w:val="ka-GE"/>
        </w:rPr>
        <w:t>აკრედიტებული</w:t>
      </w:r>
      <w:r w:rsidRPr="00234EAC">
        <w:rPr>
          <w:rFonts w:ascii="Sylfaen" w:hAnsi="Sylfaen"/>
          <w:sz w:val="24"/>
          <w:szCs w:val="24"/>
          <w:lang w:val="ka-GE"/>
        </w:rPr>
        <w:t xml:space="preserve"> პროგრამების ანოტაც</w:t>
      </w:r>
      <w:r>
        <w:rPr>
          <w:rFonts w:ascii="Sylfaen" w:hAnsi="Sylfaen"/>
          <w:sz w:val="24"/>
          <w:szCs w:val="24"/>
          <w:lang w:val="ka-GE"/>
        </w:rPr>
        <w:t xml:space="preserve">იები უცხო ენებში“ </w:t>
      </w:r>
      <w:r w:rsidRPr="00234EAC">
        <w:rPr>
          <w:rFonts w:ascii="Sylfaen" w:hAnsi="Sylfaen" w:cs="Sylfaen"/>
          <w:sz w:val="24"/>
          <w:szCs w:val="24"/>
          <w:lang w:val="ka-GE"/>
        </w:rPr>
        <w:t>მასწავლებელთა</w:t>
      </w:r>
      <w:r w:rsidRPr="00234EAC">
        <w:rPr>
          <w:rFonts w:ascii="Sylfaen" w:hAnsi="Sylfaen"/>
          <w:sz w:val="24"/>
          <w:szCs w:val="24"/>
          <w:lang w:val="ka-GE"/>
        </w:rPr>
        <w:t xml:space="preserve"> პროფესიული განვითარების ცენტრი, საქართველოს განათლების და მეცნიერების 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234EAC">
        <w:rPr>
          <w:rFonts w:ascii="Sylfaen" w:hAnsi="Sylfaen"/>
          <w:sz w:val="24"/>
          <w:szCs w:val="24"/>
          <w:lang w:val="ka-GE"/>
        </w:rPr>
        <w:t>სამინისტრო</w:t>
      </w:r>
      <w:r w:rsidR="0040755C">
        <w:rPr>
          <w:rFonts w:ascii="Sylfaen" w:hAnsi="Sylfaen"/>
          <w:sz w:val="24"/>
          <w:szCs w:val="24"/>
          <w:lang w:val="ka-GE"/>
        </w:rPr>
        <w:t>,</w:t>
      </w:r>
      <w:r w:rsidR="0040755C" w:rsidRPr="0040755C">
        <w:rPr>
          <w:rFonts w:ascii="Sylfaen" w:hAnsi="Sylfaen"/>
          <w:sz w:val="24"/>
          <w:szCs w:val="24"/>
          <w:lang w:val="ka-GE"/>
        </w:rPr>
        <w:t xml:space="preserve"> </w:t>
      </w:r>
      <w:r w:rsidRPr="00234EAC">
        <w:rPr>
          <w:rFonts w:ascii="Sylfaen" w:hAnsi="Sylfaen"/>
          <w:sz w:val="24"/>
          <w:szCs w:val="24"/>
          <w:lang w:val="ka-GE"/>
        </w:rPr>
        <w:t xml:space="preserve">მისამართი: </w:t>
      </w:r>
      <w:hyperlink r:id="rId20" w:history="1">
        <w:r w:rsidRPr="001C00AC">
          <w:rPr>
            <w:rStyle w:val="a4"/>
            <w:lang w:val="ka-GE"/>
          </w:rPr>
          <w:t>http://www.tpdc.ge/images/stories/pdf/akreditebuli_programebi_ucxo_enebSi.pdf</w:t>
        </w:r>
      </w:hyperlink>
    </w:p>
    <w:p w:rsidR="007A30D6" w:rsidRPr="00C57633" w:rsidRDefault="007A30D6" w:rsidP="007A30D6">
      <w:pPr>
        <w:pStyle w:val="a5"/>
        <w:spacing w:line="240" w:lineRule="auto"/>
        <w:ind w:left="2832" w:firstLine="708"/>
        <w:rPr>
          <w:rFonts w:ascii="Sylfaen" w:hAnsi="Sylfaen"/>
          <w:sz w:val="24"/>
          <w:szCs w:val="24"/>
          <w:lang w:val="ka-GE"/>
        </w:rPr>
      </w:pPr>
    </w:p>
    <w:p w:rsidR="007A30D6" w:rsidRDefault="007A30D6" w:rsidP="007A30D6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 w:cs="Sylfaen"/>
          <w:sz w:val="24"/>
          <w:szCs w:val="24"/>
          <w:lang w:val="ka-GE"/>
        </w:rPr>
        <w:t>მპგც</w:t>
      </w:r>
      <w:r w:rsidRPr="00C57633">
        <w:rPr>
          <w:rFonts w:ascii="Sylfaen" w:hAnsi="Sylfaen"/>
          <w:sz w:val="24"/>
          <w:szCs w:val="24"/>
          <w:lang w:val="ka-GE"/>
        </w:rPr>
        <w:t xml:space="preserve"> 2009: </w:t>
      </w:r>
      <w:r w:rsidRPr="00C57633"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 w:rsidRPr="00C57633">
        <w:rPr>
          <w:rFonts w:ascii="Sylfaen" w:hAnsi="Sylfaen"/>
          <w:sz w:val="24"/>
          <w:szCs w:val="24"/>
          <w:lang w:val="ka-GE"/>
        </w:rPr>
        <w:t xml:space="preserve">„მასწავლებელთა ეთიკის სახელმძღვანელო“ </w:t>
      </w:r>
    </w:p>
    <w:p w:rsidR="007A30D6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en-US"/>
        </w:rPr>
      </w:pPr>
      <w:r w:rsidRPr="00C57633">
        <w:rPr>
          <w:rFonts w:ascii="Sylfaen" w:hAnsi="Sylfaen"/>
          <w:sz w:val="24"/>
          <w:szCs w:val="24"/>
          <w:lang w:val="ka-GE"/>
        </w:rPr>
        <w:t>მასწავლებელთა პროფესიული განვითარების ცენტრი,სიტუაციები სასკოლო ცხოვრებიდან,ISBN 978-9941-0-1998-2, 105 გვ</w:t>
      </w:r>
    </w:p>
    <w:p w:rsidR="00881BF6" w:rsidRPr="0021334A" w:rsidRDefault="00881BF6" w:rsidP="0021334A">
      <w:pPr>
        <w:spacing w:line="240" w:lineRule="auto"/>
        <w:rPr>
          <w:rFonts w:ascii="Sylfaen" w:hAnsi="Sylfaen"/>
          <w:sz w:val="24"/>
          <w:szCs w:val="24"/>
          <w:lang w:val="ka-GE"/>
        </w:rPr>
      </w:pPr>
    </w:p>
    <w:p w:rsidR="00881BF6" w:rsidRDefault="00881BF6" w:rsidP="00881BF6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 w:cs="Sylfaen"/>
          <w:sz w:val="24"/>
          <w:szCs w:val="24"/>
          <w:lang w:val="ka-GE"/>
        </w:rPr>
        <w:t>რუსეიშვილი</w:t>
      </w:r>
      <w:r w:rsidRPr="00C57633">
        <w:rPr>
          <w:rFonts w:ascii="Sylfaen" w:hAnsi="Sylfaen"/>
          <w:sz w:val="24"/>
          <w:szCs w:val="24"/>
          <w:lang w:val="ka-GE"/>
        </w:rPr>
        <w:t xml:space="preserve"> ...2010: </w:t>
      </w:r>
      <w:r w:rsidRPr="00C57633">
        <w:rPr>
          <w:rFonts w:ascii="Sylfaen" w:hAnsi="Sylfaen"/>
          <w:sz w:val="24"/>
          <w:szCs w:val="24"/>
          <w:lang w:val="ka-GE"/>
        </w:rPr>
        <w:tab/>
      </w:r>
      <w:r w:rsidR="0021334A">
        <w:rPr>
          <w:rFonts w:ascii="Sylfaen" w:hAnsi="Sylfaen"/>
          <w:sz w:val="24"/>
          <w:szCs w:val="24"/>
          <w:lang w:val="ka-GE"/>
        </w:rPr>
        <w:tab/>
      </w:r>
      <w:r w:rsidRPr="00C57633">
        <w:rPr>
          <w:rFonts w:ascii="Sylfaen" w:hAnsi="Sylfaen"/>
          <w:sz w:val="24"/>
          <w:szCs w:val="24"/>
          <w:lang w:val="ka-GE"/>
        </w:rPr>
        <w:t xml:space="preserve">მანან რუსეიშვილი, იზაბელა პეტრიაშვილი </w:t>
      </w:r>
    </w:p>
    <w:p w:rsidR="0021334A" w:rsidRDefault="00881BF6" w:rsidP="0021334A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/>
          <w:sz w:val="24"/>
          <w:szCs w:val="24"/>
          <w:lang w:val="ka-GE"/>
        </w:rPr>
        <w:t>„ინგლისური ენის სასწავლო პროგრამების მოდერნიზება თბილისის სახელმწიფო უნივერსიტეტში“ საქართველოს განათლების და მეცნიერების აკადემია, # 11</w:t>
      </w:r>
    </w:p>
    <w:p w:rsidR="0021334A" w:rsidRPr="0021334A" w:rsidRDefault="0021334A" w:rsidP="0021334A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</w:p>
    <w:p w:rsidR="006326BA" w:rsidRPr="006326BA" w:rsidRDefault="006326BA" w:rsidP="006326BA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6326BA">
        <w:rPr>
          <w:rFonts w:ascii="Sylfaen" w:hAnsi="Sylfaen" w:cs="Sylfaen"/>
          <w:sz w:val="24"/>
          <w:szCs w:val="24"/>
          <w:lang w:val="ka-GE"/>
        </w:rPr>
        <w:t>სიხარულიძე</w:t>
      </w:r>
      <w:r w:rsidRPr="006326BA">
        <w:rPr>
          <w:rFonts w:ascii="Sylfaen" w:hAnsi="Sylfaen"/>
          <w:sz w:val="24"/>
          <w:szCs w:val="24"/>
          <w:lang w:val="ka-GE"/>
        </w:rPr>
        <w:t xml:space="preserve"> 2012: </w:t>
      </w:r>
      <w:r w:rsidRPr="006326BA">
        <w:rPr>
          <w:rFonts w:ascii="Sylfaen" w:hAnsi="Sylfaen"/>
          <w:sz w:val="24"/>
          <w:szCs w:val="24"/>
          <w:lang w:val="ka-GE"/>
        </w:rPr>
        <w:tab/>
      </w:r>
      <w:r w:rsidRPr="006326BA">
        <w:rPr>
          <w:rFonts w:ascii="Sylfaen" w:hAnsi="Sylfaen"/>
          <w:sz w:val="24"/>
          <w:szCs w:val="24"/>
          <w:lang w:val="ka-GE"/>
        </w:rPr>
        <w:tab/>
        <w:t xml:space="preserve">მარიკა სიხარულიძე „ევროპული მულტილინგვიზმი </w:t>
      </w:r>
    </w:p>
    <w:p w:rsidR="006326BA" w:rsidRPr="00DA4795" w:rsidRDefault="006326BA" w:rsidP="006326BA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  <w:r w:rsidRPr="006326BA">
        <w:rPr>
          <w:rFonts w:ascii="Sylfaen" w:hAnsi="Sylfaen"/>
          <w:sz w:val="24"/>
          <w:szCs w:val="24"/>
          <w:lang w:val="ka-GE"/>
        </w:rPr>
        <w:t xml:space="preserve">ანუ ენობრივი მრავალფეროვნება“ [ონ-ლაინ სტატია] (გამომცემლობა „ინტერნეტგაზეთი“, განთავსებულია 13 ივლისიდან, 2012) მისამართი.: </w:t>
      </w:r>
      <w:r w:rsidR="0008191E">
        <w:fldChar w:fldCharType="begin"/>
      </w:r>
      <w:r w:rsidR="00153126" w:rsidRPr="00DA71AB">
        <w:rPr>
          <w:lang w:val="ka-GE"/>
        </w:rPr>
        <w:instrText>HYPERLINK "http://www.mascavlebeli.ge/?action=page&amp;p_id=7&amp;npid=12&amp;id=29"</w:instrText>
      </w:r>
      <w:r w:rsidR="0008191E">
        <w:fldChar w:fldCharType="separate"/>
      </w:r>
      <w:r w:rsidRPr="006326BA">
        <w:rPr>
          <w:rStyle w:val="a4"/>
          <w:lang w:val="ka-GE"/>
        </w:rPr>
        <w:t>http://www.mascavlebeli.ge/?action=page&amp;p_id=7&amp;npid=12&amp;id=29</w:t>
      </w:r>
      <w:r w:rsidR="0008191E">
        <w:fldChar w:fldCharType="end"/>
      </w:r>
    </w:p>
    <w:p w:rsidR="006326BA" w:rsidRDefault="006326BA" w:rsidP="006326BA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 w:cs="Sylfaen"/>
          <w:sz w:val="24"/>
          <w:szCs w:val="24"/>
          <w:lang w:val="ka-GE"/>
        </w:rPr>
        <w:t>საქართველოს</w:t>
      </w:r>
      <w:r w:rsidRPr="00C57633">
        <w:rPr>
          <w:rFonts w:ascii="Sylfaen" w:hAnsi="Sylfaen"/>
          <w:sz w:val="24"/>
          <w:szCs w:val="24"/>
          <w:lang w:val="ka-GE"/>
        </w:rPr>
        <w:t xml:space="preserve"> 2012: </w:t>
      </w:r>
      <w:r w:rsidRPr="00C57633"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 w:rsidRPr="00C57633">
        <w:rPr>
          <w:rFonts w:ascii="Sylfaen" w:hAnsi="Sylfaen"/>
          <w:sz w:val="24"/>
          <w:szCs w:val="24"/>
          <w:lang w:val="ka-GE"/>
        </w:rPr>
        <w:t xml:space="preserve">საქართველოს განათლებისა და მეცნიერების </w:t>
      </w:r>
    </w:p>
    <w:p w:rsidR="006326BA" w:rsidRPr="00C57633" w:rsidRDefault="006326BA" w:rsidP="006326BA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/>
          <w:sz w:val="24"/>
          <w:szCs w:val="24"/>
          <w:lang w:val="ka-GE"/>
        </w:rPr>
        <w:t xml:space="preserve">მინისტრის ბრძანება #36/ნ 2011 წლის 11 მარტი ქ. თბილისი ეროვნული სასწავლო გეგმის დამტკიცების შესახებ ( თავი I - თავი XXXII) [ონ-ლაინ </w:t>
      </w:r>
      <w:r>
        <w:rPr>
          <w:rFonts w:ascii="Sylfaen" w:hAnsi="Sylfaen"/>
          <w:sz w:val="24"/>
          <w:szCs w:val="24"/>
          <w:lang w:val="ka-GE"/>
        </w:rPr>
        <w:t>დოკუმენტი</w:t>
      </w:r>
      <w:r w:rsidRPr="00C57633">
        <w:rPr>
          <w:rFonts w:ascii="Sylfaen" w:hAnsi="Sylfaen"/>
          <w:sz w:val="24"/>
          <w:szCs w:val="24"/>
          <w:lang w:val="ka-GE"/>
        </w:rPr>
        <w:t>] მისამართი.:</w:t>
      </w:r>
    </w:p>
    <w:p w:rsidR="006326BA" w:rsidRPr="00DA4795" w:rsidRDefault="006326BA" w:rsidP="006326BA">
      <w:pPr>
        <w:spacing w:line="240" w:lineRule="auto"/>
        <w:ind w:left="2835" w:hanging="2835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hyperlink r:id="rId21" w:history="1">
        <w:r w:rsidRPr="00B40C8B">
          <w:rPr>
            <w:rStyle w:val="a4"/>
            <w:lang w:val="ka-GE"/>
          </w:rPr>
          <w:t>http://eqe.ge/uploads/Grifireba/saswavlogegma1.pdf</w:t>
        </w:r>
      </w:hyperlink>
    </w:p>
    <w:p w:rsidR="006326BA" w:rsidRDefault="006326BA" w:rsidP="00446D98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 w:cs="Sylfaen"/>
          <w:sz w:val="24"/>
          <w:szCs w:val="24"/>
          <w:lang w:val="ka-GE"/>
        </w:rPr>
        <w:t>საქართველოს</w:t>
      </w:r>
      <w:r w:rsidRPr="00C57633">
        <w:rPr>
          <w:rFonts w:ascii="Sylfaen" w:hAnsi="Sylfaen"/>
          <w:sz w:val="24"/>
          <w:szCs w:val="24"/>
          <w:lang w:val="ka-GE"/>
        </w:rPr>
        <w:t xml:space="preserve"> ...2010</w:t>
      </w:r>
      <w:r w:rsidRPr="00C57633"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 w:rsidRPr="00C57633">
        <w:rPr>
          <w:rFonts w:ascii="Sylfaen" w:hAnsi="Sylfaen"/>
          <w:sz w:val="24"/>
          <w:szCs w:val="24"/>
          <w:lang w:val="ka-GE"/>
        </w:rPr>
        <w:t xml:space="preserve">საქართველოს განათლების სამინისტრო „ინგლისურ </w:t>
      </w:r>
    </w:p>
    <w:p w:rsidR="006326BA" w:rsidRPr="00C57633" w:rsidRDefault="006326BA" w:rsidP="006326BA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/>
          <w:sz w:val="24"/>
          <w:szCs w:val="24"/>
          <w:lang w:val="ka-GE"/>
        </w:rPr>
        <w:t>ენაზე საჯარო მეტყველებაში ეროვნული კონკურსი გაიმართა“ [ონ-ლაინ სტატია] (განთავსებულია 11 მარტიდან,2010) მისამართი.:</w:t>
      </w:r>
    </w:p>
    <w:p w:rsidR="006326BA" w:rsidRPr="00DA4795" w:rsidRDefault="006326BA" w:rsidP="006326BA">
      <w:pPr>
        <w:spacing w:line="240" w:lineRule="auto"/>
        <w:ind w:left="2835" w:hanging="2835"/>
        <w:rPr>
          <w:rFonts w:ascii="Sylfaen" w:hAnsi="Sylfaen"/>
          <w:b/>
          <w:bCs/>
          <w:color w:val="0D5EA5"/>
          <w:sz w:val="21"/>
          <w:szCs w:val="21"/>
          <w:shd w:val="clear" w:color="auto" w:fill="FFFFFF"/>
          <w:lang w:val="ka-GE"/>
        </w:rPr>
      </w:pP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hyperlink r:id="rId22" w:history="1">
        <w:r w:rsidRPr="001D457B">
          <w:rPr>
            <w:rStyle w:val="a4"/>
            <w:lang w:val="ka-GE"/>
          </w:rPr>
          <w:t>http://www.mes.gov.ge/content.php?id=597&amp;lang=geo</w:t>
        </w:r>
      </w:hyperlink>
    </w:p>
    <w:p w:rsidR="006326BA" w:rsidRPr="001C00AC" w:rsidRDefault="006326BA" w:rsidP="006326BA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1C00AC">
        <w:rPr>
          <w:rFonts w:ascii="Sylfaen" w:hAnsi="Sylfaen" w:cs="Sylfaen"/>
          <w:sz w:val="24"/>
          <w:szCs w:val="24"/>
          <w:lang w:val="ka-GE"/>
        </w:rPr>
        <w:t>საქართველოს</w:t>
      </w:r>
      <w:r w:rsidRPr="001C00AC">
        <w:rPr>
          <w:rFonts w:ascii="Sylfaen" w:hAnsi="Sylfaen"/>
          <w:sz w:val="24"/>
          <w:szCs w:val="24"/>
          <w:lang w:val="ka-GE"/>
        </w:rPr>
        <w:t xml:space="preserve"> ...2010: </w:t>
      </w:r>
      <w:r w:rsidRPr="001C00AC"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en-US"/>
        </w:rPr>
        <w:tab/>
      </w:r>
      <w:r w:rsidRPr="001C00AC">
        <w:rPr>
          <w:rFonts w:ascii="Sylfaen" w:hAnsi="Sylfaen"/>
          <w:sz w:val="24"/>
          <w:szCs w:val="24"/>
          <w:lang w:val="ka-GE"/>
        </w:rPr>
        <w:t xml:space="preserve">საქართველოს განათლების სამინისტრო „მინისტრი </w:t>
      </w:r>
    </w:p>
    <w:p w:rsidR="006326BA" w:rsidRPr="00C57633" w:rsidRDefault="006326BA" w:rsidP="006326BA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/>
          <w:sz w:val="24"/>
          <w:szCs w:val="24"/>
          <w:lang w:val="ka-GE"/>
        </w:rPr>
        <w:t>ინგლისური ენის წყნეთის საზაფხულო სკოლას ეწვია“ [ონ-ლაინ-სტატია] (განთავსებულია 30 ივნისიდან,2010) მისამართი.:</w:t>
      </w:r>
    </w:p>
    <w:p w:rsidR="006326BA" w:rsidRPr="00C57633" w:rsidRDefault="006326BA" w:rsidP="006326BA">
      <w:pPr>
        <w:spacing w:line="240" w:lineRule="auto"/>
        <w:ind w:left="2835" w:hanging="2835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hyperlink r:id="rId23" w:history="1">
        <w:r w:rsidRPr="005D0A5E">
          <w:rPr>
            <w:rStyle w:val="a4"/>
            <w:lang w:val="ka-GE"/>
          </w:rPr>
          <w:t>http://www.mes.gov.ge/content.php?id=4158&amp;lang=geo</w:t>
        </w:r>
      </w:hyperlink>
    </w:p>
    <w:p w:rsidR="006326BA" w:rsidRDefault="006326BA" w:rsidP="006326BA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1C00AC">
        <w:rPr>
          <w:rFonts w:ascii="Sylfaen" w:hAnsi="Sylfaen" w:cs="Sylfaen"/>
          <w:sz w:val="24"/>
          <w:szCs w:val="24"/>
          <w:lang w:val="ka-GE"/>
        </w:rPr>
        <w:t>სახელმწიფო</w:t>
      </w:r>
      <w:r w:rsidRPr="001C00AC">
        <w:rPr>
          <w:rFonts w:ascii="Sylfaen" w:hAnsi="Sylfaen"/>
          <w:sz w:val="24"/>
          <w:szCs w:val="24"/>
          <w:lang w:val="ka-GE"/>
        </w:rPr>
        <w:t xml:space="preserve"> ...2011:57</w:t>
      </w:r>
      <w:r>
        <w:rPr>
          <w:rFonts w:ascii="Sylfaen" w:hAnsi="Sylfaen"/>
          <w:sz w:val="24"/>
          <w:szCs w:val="24"/>
          <w:lang w:val="en-US"/>
        </w:rPr>
        <w:tab/>
      </w:r>
      <w:r w:rsidRPr="001C00AC">
        <w:rPr>
          <w:rFonts w:ascii="Sylfaen" w:hAnsi="Sylfaen"/>
          <w:sz w:val="24"/>
          <w:szCs w:val="24"/>
          <w:lang w:val="ka-GE"/>
        </w:rPr>
        <w:tab/>
        <w:t xml:space="preserve">„სახელმწიფო ენის სწავლების საკითხები“ </w:t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en-US"/>
        </w:rPr>
        <w:tab/>
      </w:r>
      <w:r w:rsidRPr="001C00AC">
        <w:rPr>
          <w:rFonts w:ascii="Sylfaen" w:hAnsi="Sylfaen" w:cs="Sylfaen"/>
          <w:sz w:val="24"/>
          <w:szCs w:val="24"/>
          <w:lang w:val="ka-GE"/>
        </w:rPr>
        <w:t>საერთაშორისო</w:t>
      </w:r>
      <w:r w:rsidRPr="001C00AC">
        <w:rPr>
          <w:rFonts w:ascii="Sylfaen" w:hAnsi="Sylfaen"/>
          <w:sz w:val="24"/>
          <w:szCs w:val="24"/>
          <w:lang w:val="ka-GE"/>
        </w:rPr>
        <w:t xml:space="preserve"> სამეცნიერო კონფერენცია, პრობლემები </w:t>
      </w:r>
    </w:p>
    <w:p w:rsidR="006326BA" w:rsidRDefault="006326BA" w:rsidP="006326BA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en-US"/>
        </w:rPr>
      </w:pPr>
      <w:r w:rsidRPr="001C00AC">
        <w:rPr>
          <w:rFonts w:ascii="Sylfaen" w:hAnsi="Sylfaen"/>
          <w:sz w:val="24"/>
          <w:szCs w:val="24"/>
          <w:lang w:val="ka-GE"/>
        </w:rPr>
        <w:t xml:space="preserve">და გამოწვევები, [ფინანსური მხარდაჭერა, შოთა რუსთაველის ეროვნული სამეცნიერო ფონდი] ბათუმი, საქართველო </w:t>
      </w:r>
    </w:p>
    <w:p w:rsidR="007E116E" w:rsidRPr="007E116E" w:rsidRDefault="007E116E" w:rsidP="006326BA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en-US"/>
        </w:rPr>
      </w:pPr>
    </w:p>
    <w:p w:rsidR="006326BA" w:rsidRPr="007C04FF" w:rsidRDefault="006326BA" w:rsidP="006326BA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7C04FF">
        <w:rPr>
          <w:rFonts w:ascii="Sylfaen" w:hAnsi="Sylfaen" w:cs="Sylfaen"/>
          <w:color w:val="000000"/>
          <w:sz w:val="24"/>
          <w:szCs w:val="24"/>
          <w:lang w:val="ka-GE"/>
        </w:rPr>
        <w:t>სირაძე</w:t>
      </w:r>
      <w:r>
        <w:rPr>
          <w:rFonts w:ascii="Sylfaen" w:hAnsi="Sylfaen" w:cs="Sylfaen"/>
          <w:color w:val="000000"/>
          <w:sz w:val="24"/>
          <w:szCs w:val="24"/>
          <w:lang w:val="ka-GE"/>
        </w:rPr>
        <w:t xml:space="preserve"> 2000: </w:t>
      </w:r>
      <w:r>
        <w:rPr>
          <w:rFonts w:ascii="Sylfaen" w:hAnsi="Sylfaen" w:cs="Sylfaen"/>
          <w:color w:val="000000"/>
          <w:sz w:val="24"/>
          <w:szCs w:val="24"/>
          <w:lang w:val="ka-GE"/>
        </w:rPr>
        <w:tab/>
      </w:r>
      <w:r>
        <w:rPr>
          <w:rFonts w:ascii="Sylfaen" w:hAnsi="Sylfaen" w:cs="Sylfaen"/>
          <w:color w:val="000000"/>
          <w:sz w:val="24"/>
          <w:szCs w:val="24"/>
          <w:lang w:val="ka-GE"/>
        </w:rPr>
        <w:tab/>
      </w:r>
      <w:r>
        <w:rPr>
          <w:rFonts w:ascii="Sylfaen" w:hAnsi="Sylfaen" w:cs="Sylfaen"/>
          <w:color w:val="000000"/>
          <w:sz w:val="24"/>
          <w:szCs w:val="24"/>
          <w:lang w:val="en-US"/>
        </w:rPr>
        <w:tab/>
      </w:r>
      <w:r w:rsidRPr="007C04FF">
        <w:rPr>
          <w:rFonts w:ascii="Sylfaen" w:hAnsi="Sylfaen" w:cs="Sylfaen"/>
          <w:color w:val="000000"/>
          <w:sz w:val="24"/>
          <w:szCs w:val="24"/>
        </w:rPr>
        <w:t>პოლიტიკური</w:t>
      </w:r>
      <w:r w:rsidRPr="007C04FF">
        <w:rPr>
          <w:rFonts w:ascii="Arial" w:hAnsi="Arial" w:cs="Arial"/>
          <w:color w:val="000000"/>
          <w:sz w:val="24"/>
          <w:szCs w:val="24"/>
        </w:rPr>
        <w:t xml:space="preserve"> </w:t>
      </w:r>
      <w:r w:rsidRPr="007C04FF">
        <w:rPr>
          <w:rFonts w:ascii="Sylfaen" w:hAnsi="Sylfaen" w:cs="Sylfaen"/>
          <w:color w:val="000000"/>
          <w:sz w:val="24"/>
          <w:szCs w:val="24"/>
        </w:rPr>
        <w:t>პრაგმატიზმი</w:t>
      </w:r>
      <w:r w:rsidRPr="007C04FF">
        <w:rPr>
          <w:rFonts w:ascii="Arial" w:hAnsi="Arial" w:cs="Arial"/>
          <w:color w:val="000000"/>
          <w:sz w:val="24"/>
          <w:szCs w:val="24"/>
        </w:rPr>
        <w:t xml:space="preserve"> </w:t>
      </w:r>
      <w:r w:rsidRPr="007C04FF">
        <w:rPr>
          <w:rFonts w:ascii="Sylfaen" w:hAnsi="Sylfaen" w:cs="Sylfaen"/>
          <w:color w:val="000000"/>
          <w:sz w:val="24"/>
          <w:szCs w:val="24"/>
        </w:rPr>
        <w:t>თუ</w:t>
      </w:r>
      <w:r w:rsidRPr="007C04FF">
        <w:rPr>
          <w:rFonts w:ascii="Arial" w:hAnsi="Arial" w:cs="Arial"/>
          <w:color w:val="000000"/>
          <w:sz w:val="24"/>
          <w:szCs w:val="24"/>
        </w:rPr>
        <w:t xml:space="preserve"> </w:t>
      </w:r>
      <w:r w:rsidRPr="007C04FF">
        <w:rPr>
          <w:rFonts w:ascii="Sylfaen" w:hAnsi="Sylfaen" w:cs="Sylfaen"/>
          <w:color w:val="000000"/>
          <w:sz w:val="24"/>
          <w:szCs w:val="24"/>
        </w:rPr>
        <w:t>პოლიტიკური</w:t>
      </w:r>
      <w:r w:rsidRPr="007C04FF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6326BA" w:rsidRDefault="006326BA" w:rsidP="006326BA">
      <w:pPr>
        <w:pStyle w:val="a5"/>
        <w:spacing w:line="240" w:lineRule="auto"/>
        <w:ind w:left="3540"/>
        <w:rPr>
          <w:rFonts w:ascii="Arial" w:hAnsi="Arial" w:cs="Arial"/>
          <w:color w:val="000000"/>
          <w:sz w:val="24"/>
          <w:szCs w:val="24"/>
          <w:lang w:val="en-US"/>
        </w:rPr>
      </w:pPr>
      <w:r w:rsidRPr="007C04FF">
        <w:rPr>
          <w:rFonts w:ascii="Sylfaen" w:hAnsi="Sylfaen" w:cs="Sylfaen"/>
          <w:color w:val="000000"/>
          <w:sz w:val="24"/>
          <w:szCs w:val="24"/>
        </w:rPr>
        <w:t>იდეალიზმი</w:t>
      </w:r>
      <w:r w:rsidRPr="007C04FF">
        <w:rPr>
          <w:rFonts w:ascii="Arial" w:hAnsi="Arial" w:cs="Arial"/>
          <w:color w:val="000000"/>
          <w:sz w:val="24"/>
          <w:szCs w:val="24"/>
        </w:rPr>
        <w:t xml:space="preserve">?: </w:t>
      </w:r>
      <w:r w:rsidRPr="007C04FF">
        <w:rPr>
          <w:rFonts w:ascii="Sylfaen" w:hAnsi="Sylfaen" w:cs="Sylfaen"/>
          <w:color w:val="000000"/>
          <w:sz w:val="24"/>
          <w:szCs w:val="24"/>
        </w:rPr>
        <w:t>უნიადაგო</w:t>
      </w:r>
      <w:r w:rsidRPr="007C04FF">
        <w:rPr>
          <w:rFonts w:ascii="Arial" w:hAnsi="Arial" w:cs="Arial"/>
          <w:color w:val="000000"/>
          <w:sz w:val="24"/>
          <w:szCs w:val="24"/>
        </w:rPr>
        <w:t xml:space="preserve"> </w:t>
      </w:r>
      <w:r w:rsidRPr="007C04FF">
        <w:rPr>
          <w:rFonts w:ascii="Sylfaen" w:hAnsi="Sylfaen" w:cs="Sylfaen"/>
          <w:color w:val="000000"/>
          <w:sz w:val="24"/>
          <w:szCs w:val="24"/>
        </w:rPr>
        <w:t>მეოცნებეები</w:t>
      </w:r>
      <w:r w:rsidRPr="007C04FF">
        <w:rPr>
          <w:rFonts w:ascii="Arial" w:hAnsi="Arial" w:cs="Arial"/>
          <w:color w:val="000000"/>
          <w:sz w:val="24"/>
          <w:szCs w:val="24"/>
        </w:rPr>
        <w:t xml:space="preserve"> </w:t>
      </w:r>
      <w:r w:rsidRPr="007C04FF">
        <w:rPr>
          <w:rFonts w:ascii="Sylfaen" w:hAnsi="Sylfaen" w:cs="Sylfaen"/>
          <w:color w:val="000000"/>
          <w:sz w:val="24"/>
          <w:szCs w:val="24"/>
        </w:rPr>
        <w:t>ოპორტუნიზმის</w:t>
      </w:r>
      <w:r w:rsidRPr="007C04FF">
        <w:rPr>
          <w:rFonts w:ascii="Arial" w:hAnsi="Arial" w:cs="Arial"/>
          <w:color w:val="000000"/>
          <w:sz w:val="24"/>
          <w:szCs w:val="24"/>
        </w:rPr>
        <w:t xml:space="preserve"> </w:t>
      </w:r>
      <w:r w:rsidRPr="007C04FF">
        <w:rPr>
          <w:rFonts w:ascii="Sylfaen" w:hAnsi="Sylfaen" w:cs="Sylfaen"/>
          <w:color w:val="000000"/>
          <w:sz w:val="24"/>
          <w:szCs w:val="24"/>
        </w:rPr>
        <w:t>ჭაობში</w:t>
      </w:r>
      <w:r w:rsidRPr="007C04FF">
        <w:rPr>
          <w:rFonts w:ascii="Arial" w:hAnsi="Arial" w:cs="Arial"/>
          <w:color w:val="000000"/>
          <w:sz w:val="24"/>
          <w:szCs w:val="24"/>
        </w:rPr>
        <w:t xml:space="preserve"> / </w:t>
      </w:r>
      <w:r w:rsidRPr="007C04FF">
        <w:rPr>
          <w:rFonts w:ascii="Sylfaen" w:hAnsi="Sylfaen" w:cs="Sylfaen"/>
          <w:color w:val="000000"/>
          <w:sz w:val="24"/>
          <w:szCs w:val="24"/>
        </w:rPr>
        <w:t>მშვიდობის</w:t>
      </w:r>
      <w:r w:rsidRPr="007C04FF">
        <w:rPr>
          <w:rFonts w:ascii="Arial" w:hAnsi="Arial" w:cs="Arial"/>
          <w:color w:val="000000"/>
          <w:sz w:val="24"/>
          <w:szCs w:val="24"/>
        </w:rPr>
        <w:t xml:space="preserve">, </w:t>
      </w:r>
      <w:r w:rsidRPr="007C04FF">
        <w:rPr>
          <w:rFonts w:ascii="Sylfaen" w:hAnsi="Sylfaen" w:cs="Sylfaen"/>
          <w:color w:val="000000"/>
          <w:sz w:val="24"/>
          <w:szCs w:val="24"/>
        </w:rPr>
        <w:t>დემოკრატ</w:t>
      </w:r>
      <w:r w:rsidRPr="007C04FF">
        <w:rPr>
          <w:rFonts w:ascii="Arial" w:hAnsi="Arial" w:cs="Arial"/>
          <w:color w:val="000000"/>
          <w:sz w:val="24"/>
          <w:szCs w:val="24"/>
        </w:rPr>
        <w:t xml:space="preserve">. </w:t>
      </w:r>
      <w:r w:rsidRPr="007C04FF">
        <w:rPr>
          <w:rFonts w:ascii="Sylfaen" w:hAnsi="Sylfaen" w:cs="Sylfaen"/>
          <w:color w:val="000000"/>
          <w:sz w:val="24"/>
          <w:szCs w:val="24"/>
        </w:rPr>
        <w:t>და</w:t>
      </w:r>
      <w:r w:rsidRPr="007C04FF">
        <w:rPr>
          <w:rFonts w:ascii="Arial" w:hAnsi="Arial" w:cs="Arial"/>
          <w:color w:val="000000"/>
          <w:sz w:val="24"/>
          <w:szCs w:val="24"/>
        </w:rPr>
        <w:t xml:space="preserve"> </w:t>
      </w:r>
      <w:r w:rsidRPr="007C04FF">
        <w:rPr>
          <w:rFonts w:ascii="Sylfaen" w:hAnsi="Sylfaen" w:cs="Sylfaen"/>
          <w:color w:val="000000"/>
          <w:sz w:val="24"/>
          <w:szCs w:val="24"/>
        </w:rPr>
        <w:t>განვით</w:t>
      </w:r>
      <w:r w:rsidRPr="007C04FF">
        <w:rPr>
          <w:rFonts w:ascii="Arial" w:hAnsi="Arial" w:cs="Arial"/>
          <w:color w:val="000000"/>
          <w:sz w:val="24"/>
          <w:szCs w:val="24"/>
        </w:rPr>
        <w:t xml:space="preserve">. </w:t>
      </w:r>
      <w:r w:rsidRPr="007C04FF">
        <w:rPr>
          <w:rFonts w:ascii="Sylfaen" w:hAnsi="Sylfaen" w:cs="Sylfaen"/>
          <w:color w:val="000000"/>
          <w:sz w:val="24"/>
          <w:szCs w:val="24"/>
        </w:rPr>
        <w:t>კავკას</w:t>
      </w:r>
      <w:r w:rsidRPr="007C04FF">
        <w:rPr>
          <w:rFonts w:ascii="Arial" w:hAnsi="Arial" w:cs="Arial"/>
          <w:color w:val="000000"/>
          <w:sz w:val="24"/>
          <w:szCs w:val="24"/>
        </w:rPr>
        <w:t xml:space="preserve">. </w:t>
      </w:r>
      <w:r w:rsidRPr="007C04FF">
        <w:rPr>
          <w:rFonts w:ascii="Sylfaen" w:hAnsi="Sylfaen" w:cs="Sylfaen"/>
          <w:color w:val="000000"/>
          <w:sz w:val="24"/>
          <w:szCs w:val="24"/>
        </w:rPr>
        <w:t>ინ</w:t>
      </w:r>
      <w:r w:rsidRPr="007C04FF">
        <w:rPr>
          <w:rFonts w:ascii="Arial" w:hAnsi="Arial" w:cs="Arial"/>
          <w:color w:val="000000"/>
          <w:sz w:val="24"/>
          <w:szCs w:val="24"/>
        </w:rPr>
        <w:t>-</w:t>
      </w:r>
      <w:r w:rsidRPr="007C04FF">
        <w:rPr>
          <w:rFonts w:ascii="Sylfaen" w:hAnsi="Sylfaen" w:cs="Sylfaen"/>
          <w:color w:val="000000"/>
          <w:sz w:val="24"/>
          <w:szCs w:val="24"/>
        </w:rPr>
        <w:t>ტი</w:t>
      </w:r>
      <w:r w:rsidRPr="007C04FF">
        <w:rPr>
          <w:rFonts w:ascii="Arial" w:hAnsi="Arial" w:cs="Arial"/>
          <w:color w:val="000000"/>
          <w:sz w:val="24"/>
          <w:szCs w:val="24"/>
        </w:rPr>
        <w:t>; [</w:t>
      </w:r>
      <w:r w:rsidRPr="007C04FF">
        <w:rPr>
          <w:rFonts w:ascii="Sylfaen" w:hAnsi="Sylfaen" w:cs="Sylfaen"/>
          <w:color w:val="000000"/>
          <w:sz w:val="24"/>
          <w:szCs w:val="24"/>
        </w:rPr>
        <w:t>რედ</w:t>
      </w:r>
      <w:r w:rsidRPr="007C04FF">
        <w:rPr>
          <w:rFonts w:ascii="Arial" w:hAnsi="Arial" w:cs="Arial"/>
          <w:color w:val="000000"/>
          <w:sz w:val="24"/>
          <w:szCs w:val="24"/>
        </w:rPr>
        <w:t xml:space="preserve">.: </w:t>
      </w:r>
      <w:r w:rsidRPr="007C04FF">
        <w:rPr>
          <w:rFonts w:ascii="Sylfaen" w:hAnsi="Sylfaen" w:cs="Sylfaen"/>
          <w:color w:val="000000"/>
          <w:sz w:val="24"/>
          <w:szCs w:val="24"/>
        </w:rPr>
        <w:t>ზეინაბ</w:t>
      </w:r>
      <w:r w:rsidRPr="007C04FF">
        <w:rPr>
          <w:rFonts w:ascii="Arial" w:hAnsi="Arial" w:cs="Arial"/>
          <w:color w:val="000000"/>
          <w:sz w:val="24"/>
          <w:szCs w:val="24"/>
        </w:rPr>
        <w:t xml:space="preserve"> </w:t>
      </w:r>
      <w:r w:rsidRPr="007C04FF">
        <w:rPr>
          <w:rFonts w:ascii="Sylfaen" w:hAnsi="Sylfaen" w:cs="Sylfaen"/>
          <w:color w:val="000000"/>
          <w:sz w:val="24"/>
          <w:szCs w:val="24"/>
        </w:rPr>
        <w:t>სარაძე</w:t>
      </w:r>
      <w:r w:rsidRPr="007C04FF">
        <w:rPr>
          <w:rFonts w:ascii="Arial" w:hAnsi="Arial" w:cs="Arial"/>
          <w:color w:val="000000"/>
          <w:sz w:val="24"/>
          <w:szCs w:val="24"/>
        </w:rPr>
        <w:t xml:space="preserve">] - </w:t>
      </w:r>
      <w:r w:rsidRPr="007C04FF">
        <w:rPr>
          <w:rFonts w:ascii="Sylfaen" w:hAnsi="Sylfaen" w:cs="Sylfaen"/>
          <w:color w:val="000000"/>
          <w:sz w:val="24"/>
          <w:szCs w:val="24"/>
        </w:rPr>
        <w:t>თბ</w:t>
      </w:r>
      <w:r w:rsidRPr="007C04FF">
        <w:rPr>
          <w:rFonts w:ascii="Arial" w:hAnsi="Arial" w:cs="Arial"/>
          <w:color w:val="000000"/>
          <w:sz w:val="24"/>
          <w:szCs w:val="24"/>
        </w:rPr>
        <w:t>. : CIPDD, 2000</w:t>
      </w:r>
    </w:p>
    <w:p w:rsidR="006326BA" w:rsidRPr="006326BA" w:rsidRDefault="006326BA" w:rsidP="006326BA">
      <w:pPr>
        <w:pStyle w:val="a5"/>
        <w:spacing w:line="240" w:lineRule="auto"/>
        <w:ind w:left="3540"/>
        <w:rPr>
          <w:rFonts w:ascii="Arial" w:hAnsi="Arial" w:cs="Arial"/>
          <w:color w:val="000000"/>
          <w:sz w:val="24"/>
          <w:szCs w:val="24"/>
          <w:lang w:val="en-US"/>
        </w:rPr>
      </w:pPr>
    </w:p>
    <w:p w:rsidR="007A30D6" w:rsidRPr="008A7E0E" w:rsidRDefault="007A30D6" w:rsidP="008A7E0E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8A7E0E">
        <w:rPr>
          <w:rFonts w:ascii="Sylfaen" w:hAnsi="Sylfaen" w:cs="Sylfaen"/>
          <w:sz w:val="24"/>
          <w:szCs w:val="24"/>
          <w:lang w:val="ka-GE"/>
        </w:rPr>
        <w:t>ტყემალაძე</w:t>
      </w:r>
      <w:r w:rsidRPr="008A7E0E">
        <w:rPr>
          <w:rFonts w:ascii="Sylfaen" w:hAnsi="Sylfaen"/>
          <w:sz w:val="24"/>
          <w:szCs w:val="24"/>
          <w:lang w:val="ka-GE"/>
        </w:rPr>
        <w:t xml:space="preserve"> ...2009: </w:t>
      </w:r>
      <w:r w:rsidRPr="008A7E0E">
        <w:rPr>
          <w:rFonts w:ascii="Sylfaen" w:hAnsi="Sylfaen"/>
          <w:sz w:val="24"/>
          <w:szCs w:val="24"/>
          <w:lang w:val="ka-GE"/>
        </w:rPr>
        <w:tab/>
      </w:r>
      <w:r w:rsidRPr="008A7E0E">
        <w:rPr>
          <w:rFonts w:ascii="Sylfaen" w:hAnsi="Sylfaen"/>
          <w:sz w:val="24"/>
          <w:szCs w:val="24"/>
          <w:lang w:val="ka-GE"/>
        </w:rPr>
        <w:tab/>
        <w:t xml:space="preserve">რუსუდან ტყემალაძე, ნანა დალაქიშვილი, ქეთევან </w:t>
      </w:r>
    </w:p>
    <w:p w:rsidR="007A30D6" w:rsidRDefault="007A30D6" w:rsidP="006326BA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  <w:lang w:val="ka-GE"/>
        </w:rPr>
        <w:lastRenderedPageBreak/>
        <w:t xml:space="preserve">თოფაძე, თათია პაჭკორია, თამარ ბუწაშვილი </w:t>
      </w:r>
      <w:r w:rsidRPr="00C57633">
        <w:rPr>
          <w:rFonts w:ascii="Sylfaen" w:hAnsi="Sylfaen"/>
          <w:sz w:val="24"/>
          <w:szCs w:val="24"/>
          <w:lang w:val="ka-GE"/>
        </w:rPr>
        <w:t>„სწავლება და შეფასება“ დამხმარე წიგნი</w:t>
      </w:r>
      <w:r>
        <w:rPr>
          <w:rFonts w:ascii="Sylfaen" w:hAnsi="Sylfaen"/>
          <w:sz w:val="24"/>
          <w:szCs w:val="24"/>
          <w:lang w:val="ka-GE"/>
        </w:rPr>
        <w:t xml:space="preserve">, გამომცემლობა </w:t>
      </w:r>
      <w:r w:rsidRPr="004C69C7">
        <w:rPr>
          <w:rFonts w:ascii="Sylfaen" w:hAnsi="Sylfaen"/>
          <w:sz w:val="24"/>
          <w:szCs w:val="24"/>
          <w:lang w:val="ka-GE"/>
        </w:rPr>
        <w:t>„მასწავლებელთა პროფესიული განვითარების ცენტრი“ საქართველოს განათლების და მეცნიერების სამინისტრო, ISBN 978-9941-0-0677-6</w:t>
      </w:r>
    </w:p>
    <w:p w:rsidR="006326BA" w:rsidRPr="006326BA" w:rsidRDefault="006326BA" w:rsidP="006326BA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en-US"/>
        </w:rPr>
      </w:pPr>
    </w:p>
    <w:p w:rsidR="007A30D6" w:rsidRPr="008A7E0E" w:rsidRDefault="007A30D6" w:rsidP="008A7E0E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8A7E0E">
        <w:rPr>
          <w:rFonts w:ascii="Sylfaen" w:hAnsi="Sylfaen" w:cs="Sylfaen"/>
          <w:sz w:val="24"/>
          <w:szCs w:val="24"/>
          <w:lang w:val="ka-GE"/>
        </w:rPr>
        <w:t>უზნაძე</w:t>
      </w:r>
      <w:r w:rsidRPr="008A7E0E">
        <w:rPr>
          <w:rFonts w:ascii="Sylfaen" w:hAnsi="Sylfaen"/>
          <w:sz w:val="24"/>
          <w:szCs w:val="24"/>
          <w:lang w:val="ka-GE"/>
        </w:rPr>
        <w:t xml:space="preserve"> 2005:126</w:t>
      </w:r>
      <w:r w:rsidRPr="008A7E0E">
        <w:rPr>
          <w:rFonts w:ascii="Sylfaen" w:hAnsi="Sylfaen"/>
          <w:sz w:val="24"/>
          <w:szCs w:val="24"/>
          <w:lang w:val="ka-GE"/>
        </w:rPr>
        <w:tab/>
      </w:r>
      <w:r w:rsidRPr="008A7E0E">
        <w:rPr>
          <w:rFonts w:ascii="Sylfaen" w:hAnsi="Sylfaen"/>
          <w:sz w:val="24"/>
          <w:szCs w:val="24"/>
          <w:lang w:val="ka-GE"/>
        </w:rPr>
        <w:tab/>
        <w:t xml:space="preserve">დიმიტრი უზნაძე „ბავშვის ფსიქოლოგია“ </w:t>
      </w:r>
    </w:p>
    <w:p w:rsidR="007A30D6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en-US"/>
        </w:rPr>
      </w:pPr>
      <w:r w:rsidRPr="00C57633">
        <w:rPr>
          <w:rFonts w:ascii="Sylfaen" w:hAnsi="Sylfaen"/>
          <w:sz w:val="24"/>
          <w:szCs w:val="24"/>
          <w:lang w:val="ka-GE"/>
        </w:rPr>
        <w:t>საქართველოს სსრ მეცნიერებათა აკადემია, გამომცემლობა „დიმიტრი უზნაძის სახელობის ფსიქოლოგიის ინსტიტუტი“ თბილისი</w:t>
      </w:r>
    </w:p>
    <w:p w:rsidR="007A30D6" w:rsidRPr="00E7287C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en-US"/>
        </w:rPr>
      </w:pPr>
    </w:p>
    <w:p w:rsidR="007A30D6" w:rsidRDefault="007A30D6" w:rsidP="008A7E0E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 w:cs="Sylfaen"/>
          <w:sz w:val="24"/>
          <w:szCs w:val="24"/>
          <w:lang w:val="ka-GE"/>
        </w:rPr>
        <w:t>უზნაძე</w:t>
      </w:r>
      <w:r w:rsidRPr="00C57633">
        <w:rPr>
          <w:rFonts w:ascii="Sylfaen" w:hAnsi="Sylfaen"/>
          <w:sz w:val="24"/>
          <w:szCs w:val="24"/>
          <w:lang w:val="ka-GE"/>
        </w:rPr>
        <w:t xml:space="preserve"> 1998:</w:t>
      </w:r>
      <w:r w:rsidRPr="00C57633"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 w:rsidR="008A7E0E">
        <w:rPr>
          <w:rFonts w:ascii="Sylfaen" w:hAnsi="Sylfaen"/>
          <w:sz w:val="24"/>
          <w:szCs w:val="24"/>
          <w:lang w:val="en-US"/>
        </w:rPr>
        <w:tab/>
      </w:r>
      <w:r w:rsidRPr="00C57633">
        <w:rPr>
          <w:rFonts w:ascii="Sylfaen" w:hAnsi="Sylfaen"/>
          <w:sz w:val="24"/>
          <w:szCs w:val="24"/>
          <w:lang w:val="ka-GE"/>
        </w:rPr>
        <w:t xml:space="preserve">დიმიტრი უზნაძე „სასკოლო ასაკის ფსიქოლოგია“, </w:t>
      </w:r>
    </w:p>
    <w:p w:rsidR="007A30D6" w:rsidRDefault="007A30D6" w:rsidP="008A7E0E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en-US"/>
        </w:rPr>
      </w:pPr>
      <w:r w:rsidRPr="00C57633">
        <w:rPr>
          <w:rFonts w:ascii="Sylfaen" w:hAnsi="Sylfaen"/>
          <w:sz w:val="24"/>
          <w:szCs w:val="24"/>
          <w:lang w:val="ka-GE"/>
        </w:rPr>
        <w:t>გამომცემლობა „დამოუკიდებელი უნივერსიტეტი“ თბილისი</w:t>
      </w:r>
    </w:p>
    <w:p w:rsidR="008A7E0E" w:rsidRPr="008A7E0E" w:rsidRDefault="008A7E0E" w:rsidP="008A7E0E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en-US"/>
        </w:rPr>
      </w:pPr>
    </w:p>
    <w:p w:rsidR="007A30D6" w:rsidRDefault="007A30D6" w:rsidP="008A7E0E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 w:cs="Sylfaen"/>
          <w:sz w:val="24"/>
          <w:szCs w:val="24"/>
          <w:lang w:val="ka-GE"/>
        </w:rPr>
        <w:t>უმაღლესი</w:t>
      </w:r>
      <w:r w:rsidRPr="00C57633">
        <w:rPr>
          <w:rFonts w:ascii="Sylfaen" w:hAnsi="Sylfaen"/>
          <w:sz w:val="24"/>
          <w:szCs w:val="24"/>
          <w:lang w:val="ka-GE"/>
        </w:rPr>
        <w:t>..1981:284</w:t>
      </w:r>
      <w:r w:rsidRPr="00C57633">
        <w:rPr>
          <w:rFonts w:ascii="Sylfaen" w:hAnsi="Sylfaen"/>
          <w:sz w:val="24"/>
          <w:szCs w:val="24"/>
          <w:lang w:val="ka-GE"/>
        </w:rPr>
        <w:tab/>
      </w:r>
      <w:r w:rsidR="008A7E0E">
        <w:rPr>
          <w:rFonts w:ascii="Sylfaen" w:hAnsi="Sylfaen"/>
          <w:sz w:val="24"/>
          <w:szCs w:val="24"/>
          <w:lang w:val="en-US"/>
        </w:rPr>
        <w:tab/>
      </w:r>
      <w:r w:rsidRPr="00C57633">
        <w:rPr>
          <w:rFonts w:ascii="Sylfaen" w:hAnsi="Sylfaen"/>
          <w:sz w:val="24"/>
          <w:szCs w:val="24"/>
          <w:lang w:val="ka-GE"/>
        </w:rPr>
        <w:t xml:space="preserve">უმაღლესი სკოლის პედაგოგიური საკითხები, </w:t>
      </w:r>
    </w:p>
    <w:p w:rsidR="007A30D6" w:rsidRDefault="007A30D6" w:rsidP="007A30D6">
      <w:pPr>
        <w:pStyle w:val="a5"/>
        <w:spacing w:line="240" w:lineRule="auto"/>
        <w:ind w:left="3192" w:firstLine="348"/>
        <w:rPr>
          <w:rFonts w:ascii="Sylfaen" w:hAnsi="Sylfaen"/>
          <w:sz w:val="24"/>
          <w:szCs w:val="24"/>
          <w:lang w:val="en-US"/>
        </w:rPr>
      </w:pPr>
      <w:r w:rsidRPr="00C57633">
        <w:rPr>
          <w:rFonts w:ascii="Sylfaen" w:hAnsi="Sylfaen"/>
          <w:sz w:val="24"/>
          <w:szCs w:val="24"/>
          <w:lang w:val="ka-GE"/>
        </w:rPr>
        <w:t>გამომცემლობა „განათლება“ თბილისი 284 გვ</w:t>
      </w:r>
      <w:r>
        <w:rPr>
          <w:rFonts w:ascii="Sylfaen" w:hAnsi="Sylfaen"/>
          <w:sz w:val="24"/>
          <w:szCs w:val="24"/>
          <w:lang w:val="ka-GE"/>
        </w:rPr>
        <w:t xml:space="preserve">. </w:t>
      </w:r>
    </w:p>
    <w:p w:rsidR="007A30D6" w:rsidRPr="0021334A" w:rsidRDefault="007A30D6" w:rsidP="0021334A">
      <w:pPr>
        <w:spacing w:line="240" w:lineRule="auto"/>
        <w:rPr>
          <w:rFonts w:ascii="Sylfaen" w:hAnsi="Sylfaen"/>
          <w:sz w:val="24"/>
          <w:szCs w:val="24"/>
          <w:lang w:val="ka-GE"/>
        </w:rPr>
      </w:pPr>
    </w:p>
    <w:p w:rsidR="007A30D6" w:rsidRDefault="007A30D6" w:rsidP="008A7E0E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 w:cs="Sylfaen"/>
          <w:sz w:val="24"/>
          <w:szCs w:val="24"/>
          <w:lang w:val="ka-GE"/>
        </w:rPr>
        <w:t>ფრენე</w:t>
      </w:r>
      <w:r w:rsidRPr="00C57633">
        <w:rPr>
          <w:rFonts w:ascii="Sylfaen" w:hAnsi="Sylfaen"/>
          <w:sz w:val="24"/>
          <w:szCs w:val="24"/>
          <w:lang w:val="ka-GE"/>
        </w:rPr>
        <w:t xml:space="preserve"> 2011: </w:t>
      </w:r>
      <w:r w:rsidRPr="00C57633"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 w:rsidRPr="00C57633">
        <w:rPr>
          <w:rFonts w:ascii="Sylfaen" w:hAnsi="Sylfaen"/>
          <w:sz w:val="24"/>
          <w:szCs w:val="24"/>
          <w:lang w:val="ka-GE"/>
        </w:rPr>
        <w:t xml:space="preserve">სელესტენ ფრენე „პედაგოგიური ინვარიანტები“ </w:t>
      </w:r>
    </w:p>
    <w:p w:rsidR="007A30D6" w:rsidRDefault="007A30D6" w:rsidP="008A7E0E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en-US"/>
        </w:rPr>
      </w:pPr>
      <w:r w:rsidRPr="00C57633">
        <w:rPr>
          <w:rFonts w:ascii="Sylfaen" w:hAnsi="Sylfaen"/>
          <w:sz w:val="24"/>
          <w:szCs w:val="24"/>
          <w:lang w:val="ka-GE"/>
        </w:rPr>
        <w:t>გამომცემლობა ‘ინტელექტი“ , სასწავლო და პროფესიული გარემო, დამხმარე სახელმძღვანელო მე-3 ,გამომცემლობა „მასწავლებელთა პროფესიული განვითარების ეროვნული ცენტრი“ თბილისი ISBN 978 99 41 0 0674 978 9941 0 0677 7</w:t>
      </w:r>
    </w:p>
    <w:p w:rsidR="008A7E0E" w:rsidRPr="008A7E0E" w:rsidRDefault="008A7E0E" w:rsidP="008A7E0E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en-US"/>
        </w:rPr>
      </w:pPr>
    </w:p>
    <w:p w:rsidR="007A30D6" w:rsidRDefault="007A30D6" w:rsidP="008A7E0E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 w:cs="Sylfaen"/>
          <w:sz w:val="24"/>
          <w:szCs w:val="24"/>
          <w:lang w:val="ka-GE"/>
        </w:rPr>
        <w:t>ღლონტი</w:t>
      </w:r>
      <w:r w:rsidRPr="00C57633">
        <w:rPr>
          <w:rFonts w:ascii="Sylfaen" w:hAnsi="Sylfaen"/>
          <w:sz w:val="24"/>
          <w:szCs w:val="24"/>
          <w:lang w:val="ka-GE"/>
        </w:rPr>
        <w:t xml:space="preserve">...2008: </w:t>
      </w:r>
      <w:r w:rsidRPr="00C57633"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 w:rsidRPr="00C57633">
        <w:rPr>
          <w:rFonts w:ascii="Sylfaen" w:hAnsi="Sylfaen"/>
          <w:sz w:val="24"/>
          <w:szCs w:val="24"/>
          <w:lang w:val="ka-GE"/>
        </w:rPr>
        <w:t xml:space="preserve">ლიკა ღლონტი, ანასტასია ტიტიაშვილი, ნინო </w:t>
      </w:r>
    </w:p>
    <w:p w:rsidR="00515686" w:rsidRDefault="007A30D6" w:rsidP="0021334A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/>
          <w:sz w:val="24"/>
          <w:szCs w:val="24"/>
          <w:lang w:val="ka-GE"/>
        </w:rPr>
        <w:t>ლაბარტყავა, ციცო გვარამაძე „სწავლებისა და შეფასების მეთოდები პროფესიულ განათლებაში“ საქართველოს განათლებისა და მეცნიერების სამინისტრო, გამომცემლობა „ეროვნული სასწავლო გეგმებისა და შეფასების ცენტრი“ თბილისი ISBN 978-9941-0-0535-0</w:t>
      </w:r>
    </w:p>
    <w:p w:rsidR="0021334A" w:rsidRPr="0021334A" w:rsidRDefault="0021334A" w:rsidP="0021334A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en-US"/>
        </w:rPr>
      </w:pPr>
    </w:p>
    <w:p w:rsidR="00515686" w:rsidRDefault="00515686" w:rsidP="00515686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 w:cs="Sylfaen"/>
          <w:sz w:val="24"/>
          <w:szCs w:val="24"/>
          <w:lang w:val="ka-GE"/>
        </w:rPr>
        <w:t>შრომები</w:t>
      </w:r>
      <w:r w:rsidRPr="00C57633">
        <w:rPr>
          <w:rFonts w:ascii="Sylfaen" w:hAnsi="Sylfaen"/>
          <w:sz w:val="24"/>
          <w:szCs w:val="24"/>
          <w:lang w:val="ka-GE"/>
        </w:rPr>
        <w:t xml:space="preserve"> 2011:</w:t>
      </w:r>
      <w:r w:rsidRPr="00C57633"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en-US"/>
        </w:rPr>
        <w:tab/>
      </w:r>
      <w:r w:rsidRPr="00C57633">
        <w:rPr>
          <w:rFonts w:ascii="Sylfaen" w:hAnsi="Sylfaen"/>
          <w:sz w:val="24"/>
          <w:szCs w:val="24"/>
          <w:lang w:val="ka-GE"/>
        </w:rPr>
        <w:t xml:space="preserve">9/შრომები მე-2 ISSN 1512 3162, საქართველოს </w:t>
      </w:r>
    </w:p>
    <w:p w:rsidR="00515686" w:rsidRPr="00515686" w:rsidRDefault="00515686" w:rsidP="0051568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en-US"/>
        </w:rPr>
      </w:pPr>
      <w:r w:rsidRPr="00C57633">
        <w:rPr>
          <w:rFonts w:ascii="Sylfaen" w:hAnsi="Sylfaen"/>
          <w:sz w:val="24"/>
          <w:szCs w:val="24"/>
          <w:lang w:val="ka-GE"/>
        </w:rPr>
        <w:t>განათლებისა და მეცნიერების სამინისტრო, შოთა რუსთაველის სახელმწიფო უნივერსიტეტი, სოციალურ-ეკონომიურ და იურიდიულ მეცნიერებათა სისია. გამომცემლობა „უნივერსალი“ თბილისი</w:t>
      </w:r>
    </w:p>
    <w:p w:rsidR="007A30D6" w:rsidRPr="00E7287C" w:rsidRDefault="007A30D6" w:rsidP="007A30D6">
      <w:pPr>
        <w:pStyle w:val="a5"/>
        <w:tabs>
          <w:tab w:val="left" w:pos="567"/>
          <w:tab w:val="left" w:pos="1125"/>
          <w:tab w:val="left" w:pos="3544"/>
        </w:tabs>
        <w:spacing w:line="240" w:lineRule="auto"/>
        <w:ind w:left="780"/>
        <w:rPr>
          <w:rFonts w:ascii="Times New Roman" w:hAnsi="Times New Roman" w:cs="Times New Roman"/>
          <w:sz w:val="24"/>
          <w:szCs w:val="24"/>
        </w:rPr>
      </w:pPr>
    </w:p>
    <w:p w:rsidR="007A30D6" w:rsidRDefault="007A30D6" w:rsidP="008A7E0E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 w:cs="Sylfaen"/>
          <w:sz w:val="24"/>
          <w:szCs w:val="24"/>
          <w:lang w:val="ka-GE"/>
        </w:rPr>
        <w:t>ჩანქსელიანი</w:t>
      </w:r>
      <w:r w:rsidRPr="00C57633">
        <w:rPr>
          <w:rFonts w:ascii="Sylfaen" w:hAnsi="Sylfaen"/>
          <w:sz w:val="24"/>
          <w:szCs w:val="24"/>
          <w:lang w:val="ka-GE"/>
        </w:rPr>
        <w:t xml:space="preserve"> ...2010: </w:t>
      </w:r>
      <w:r w:rsidRPr="00C57633">
        <w:rPr>
          <w:rFonts w:ascii="Sylfaen" w:hAnsi="Sylfaen"/>
          <w:sz w:val="24"/>
          <w:szCs w:val="24"/>
          <w:lang w:val="ka-GE"/>
        </w:rPr>
        <w:tab/>
      </w:r>
      <w:r w:rsidR="008A7E0E">
        <w:rPr>
          <w:rFonts w:ascii="Sylfaen" w:hAnsi="Sylfaen"/>
          <w:sz w:val="24"/>
          <w:szCs w:val="24"/>
          <w:lang w:val="en-US"/>
        </w:rPr>
        <w:tab/>
      </w:r>
      <w:r w:rsidRPr="00C57633">
        <w:rPr>
          <w:rFonts w:ascii="Sylfaen" w:hAnsi="Sylfaen"/>
          <w:sz w:val="24"/>
          <w:szCs w:val="24"/>
          <w:lang w:val="ka-GE"/>
        </w:rPr>
        <w:t xml:space="preserve">მაია ჩანქსელიანი, თეა ნეფარიძე,“სტატიები </w:t>
      </w:r>
    </w:p>
    <w:p w:rsidR="007A30D6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/>
          <w:sz w:val="24"/>
          <w:szCs w:val="24"/>
          <w:lang w:val="ka-GE"/>
        </w:rPr>
        <w:t>განათლების საკითხებზე“, გამომცემლობა „მასწავლებელთა პროფესიული განვითარების ცენტრი“ 168გვ. ISBN 978-9941-0-022197</w:t>
      </w:r>
    </w:p>
    <w:p w:rsidR="007A30D6" w:rsidRPr="001C08C8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en-US"/>
        </w:rPr>
      </w:pPr>
    </w:p>
    <w:p w:rsidR="007A30D6" w:rsidRDefault="007A30D6" w:rsidP="008A7E0E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 w:cs="Sylfaen"/>
          <w:sz w:val="24"/>
          <w:szCs w:val="24"/>
          <w:lang w:val="ka-GE"/>
        </w:rPr>
        <w:t>ჩაჩხიანი</w:t>
      </w:r>
      <w:r w:rsidRPr="00C57633">
        <w:rPr>
          <w:rFonts w:ascii="Sylfaen" w:hAnsi="Sylfaen"/>
          <w:sz w:val="24"/>
          <w:szCs w:val="24"/>
          <w:lang w:val="ka-GE"/>
        </w:rPr>
        <w:t xml:space="preserve"> ...2010:</w:t>
      </w:r>
      <w:r w:rsidRPr="00C57633"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 w:rsidR="008A7E0E">
        <w:rPr>
          <w:rFonts w:ascii="Sylfaen" w:hAnsi="Sylfaen"/>
          <w:sz w:val="24"/>
          <w:szCs w:val="24"/>
          <w:lang w:val="en-US"/>
        </w:rPr>
        <w:tab/>
      </w:r>
      <w:r w:rsidRPr="00C57633">
        <w:rPr>
          <w:rFonts w:ascii="Sylfaen" w:hAnsi="Sylfaen"/>
          <w:sz w:val="24"/>
          <w:szCs w:val="24"/>
          <w:lang w:val="ka-GE"/>
        </w:rPr>
        <w:t xml:space="preserve">ქეთევან ჩაჩხიანი, შალვა ტაბატაძე „სასწავლო </w:t>
      </w:r>
    </w:p>
    <w:p w:rsidR="007A30D6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/>
          <w:sz w:val="24"/>
          <w:szCs w:val="24"/>
          <w:lang w:val="ka-GE"/>
        </w:rPr>
        <w:t>პროცესის ხელმძღვანელობა“ პირველი გამოცემა, გზამკლევი სკოლის ადმინისტრაციისთვის. გამომცემლობა „საერთაშორისო ინტეგრირებისა და ეროვნებათშორისი ურთიერთობის ცენტრი“ თბილისი ISBN 978-9941-0-3090-1</w:t>
      </w:r>
    </w:p>
    <w:p w:rsidR="007A30D6" w:rsidRPr="001C08C8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en-US"/>
        </w:rPr>
      </w:pPr>
    </w:p>
    <w:p w:rsidR="007A30D6" w:rsidRDefault="007A30D6" w:rsidP="008A7E0E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 w:cs="Sylfaen"/>
          <w:sz w:val="24"/>
          <w:szCs w:val="24"/>
          <w:lang w:val="ka-GE"/>
        </w:rPr>
        <w:t>ჩაჩხიანი</w:t>
      </w:r>
      <w:r w:rsidRPr="00C57633">
        <w:rPr>
          <w:rFonts w:ascii="Sylfaen" w:hAnsi="Sylfaen"/>
          <w:sz w:val="24"/>
          <w:szCs w:val="24"/>
          <w:lang w:val="ka-GE"/>
        </w:rPr>
        <w:t xml:space="preserve"> ...2006: </w:t>
      </w:r>
      <w:r w:rsidRPr="00C57633"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 w:rsidRPr="00C57633">
        <w:rPr>
          <w:rFonts w:ascii="Sylfaen" w:hAnsi="Sylfaen"/>
          <w:sz w:val="24"/>
          <w:szCs w:val="24"/>
          <w:lang w:val="ka-GE"/>
        </w:rPr>
        <w:t xml:space="preserve">ქეთევან ჩაჩხიანი, მალხაზ ნარინდოშვილი, ვანო </w:t>
      </w:r>
    </w:p>
    <w:p w:rsidR="007A30D6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/>
          <w:sz w:val="24"/>
          <w:szCs w:val="24"/>
          <w:lang w:val="ka-GE"/>
        </w:rPr>
        <w:t>გოგელია, თეა თუთბერიძე, თამარ ზურაბოიშვილი, თამარ გაბისონია, ანა მათიაშვილი, კობა თურმანიძე „სკოლის მართვის სახელმძღვანელო“ გამომცემლობა „თავისუფლების ინსტიტუტი“  თბილისი</w:t>
      </w:r>
    </w:p>
    <w:p w:rsidR="007A30D6" w:rsidRPr="00C57633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/>
          <w:sz w:val="24"/>
          <w:szCs w:val="24"/>
          <w:lang w:val="ka-GE"/>
        </w:rPr>
        <w:tab/>
      </w:r>
    </w:p>
    <w:p w:rsidR="007A30D6" w:rsidRDefault="007A30D6" w:rsidP="008A7E0E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 w:cs="Sylfaen"/>
          <w:sz w:val="24"/>
          <w:szCs w:val="24"/>
          <w:lang w:val="ka-GE"/>
        </w:rPr>
        <w:t>ჩაჩანიძე</w:t>
      </w:r>
      <w:r w:rsidRPr="00C57633">
        <w:rPr>
          <w:rFonts w:ascii="Sylfaen" w:hAnsi="Sylfaen"/>
          <w:sz w:val="24"/>
          <w:szCs w:val="24"/>
          <w:lang w:val="ka-GE"/>
        </w:rPr>
        <w:t xml:space="preserve"> ...2004ა:136</w:t>
      </w:r>
      <w:r w:rsidRPr="00C57633">
        <w:rPr>
          <w:rFonts w:ascii="Sylfaen" w:hAnsi="Sylfaen"/>
          <w:sz w:val="24"/>
          <w:szCs w:val="24"/>
          <w:lang w:val="ka-GE"/>
        </w:rPr>
        <w:tab/>
      </w:r>
      <w:r w:rsidR="008A7E0E">
        <w:rPr>
          <w:rFonts w:ascii="Sylfaen" w:hAnsi="Sylfaen"/>
          <w:sz w:val="24"/>
          <w:szCs w:val="24"/>
          <w:lang w:val="en-US"/>
        </w:rPr>
        <w:tab/>
      </w:r>
      <w:r w:rsidRPr="00C57633">
        <w:rPr>
          <w:rFonts w:ascii="Sylfaen" w:hAnsi="Sylfaen"/>
          <w:sz w:val="24"/>
          <w:szCs w:val="24"/>
          <w:lang w:val="ka-GE"/>
        </w:rPr>
        <w:t xml:space="preserve">ჩაჩანიძე გ, სანთარია ვ. „ინტერნეტ-განათლების </w:t>
      </w:r>
    </w:p>
    <w:p w:rsidR="007A30D6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/>
          <w:sz w:val="24"/>
          <w:szCs w:val="24"/>
          <w:lang w:val="ka-GE"/>
        </w:rPr>
        <w:t>ტექნოლოგიები და მისი განვითარების პერსპექტივები“ თბილისი</w:t>
      </w:r>
    </w:p>
    <w:p w:rsidR="007A30D6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</w:p>
    <w:p w:rsidR="007A30D6" w:rsidRDefault="007A30D6" w:rsidP="008A7E0E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 w:cs="Sylfaen"/>
          <w:sz w:val="24"/>
          <w:szCs w:val="24"/>
          <w:lang w:val="ka-GE"/>
        </w:rPr>
        <w:t>ჩაჩანიძე</w:t>
      </w:r>
      <w:r w:rsidRPr="00C57633">
        <w:rPr>
          <w:rFonts w:ascii="Sylfaen" w:hAnsi="Sylfaen"/>
          <w:sz w:val="24"/>
          <w:szCs w:val="24"/>
          <w:lang w:val="ka-GE"/>
        </w:rPr>
        <w:t xml:space="preserve"> 2004ბ:100/120:</w:t>
      </w:r>
      <w:r w:rsidRPr="00C57633">
        <w:rPr>
          <w:rFonts w:ascii="Sylfaen" w:hAnsi="Sylfaen"/>
          <w:sz w:val="24"/>
          <w:szCs w:val="24"/>
          <w:lang w:val="ka-GE"/>
        </w:rPr>
        <w:tab/>
        <w:t xml:space="preserve">ჩაჩანიძე გ, „სწავლების ახალი ინფორმაციული </w:t>
      </w:r>
    </w:p>
    <w:p w:rsidR="00515686" w:rsidRPr="0021334A" w:rsidRDefault="007A30D6" w:rsidP="0021334A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/>
          <w:sz w:val="24"/>
          <w:szCs w:val="24"/>
          <w:lang w:val="ka-GE"/>
        </w:rPr>
        <w:t>ტექნოლოგიების განვითარების ისტორია და დღევანდელი მდგომარეობა საქართველოში“ „საბუნებისმეტყველო და საინჟინრო დარგების განვითარების ისტორიის საკითხებზე“. სტუ-ს საერთაშორისო სიმპოზიუმის შრომები, თბილისი,15-18 ივნისი</w:t>
      </w:r>
      <w:r w:rsidR="00515686">
        <w:rPr>
          <w:rFonts w:ascii="Sylfaen" w:hAnsi="Sylfaen"/>
          <w:sz w:val="24"/>
          <w:szCs w:val="24"/>
          <w:lang w:val="en-US"/>
        </w:rPr>
        <w:t>.</w:t>
      </w:r>
    </w:p>
    <w:p w:rsidR="007A30D6" w:rsidRDefault="007A30D6" w:rsidP="008A7E0E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 w:cs="Sylfaen"/>
          <w:sz w:val="24"/>
          <w:szCs w:val="24"/>
          <w:lang w:val="ka-GE"/>
        </w:rPr>
        <w:t>წერეთელი</w:t>
      </w:r>
      <w:r w:rsidRPr="00C57633">
        <w:rPr>
          <w:rFonts w:ascii="Sylfaen" w:hAnsi="Sylfaen"/>
          <w:sz w:val="24"/>
          <w:szCs w:val="24"/>
          <w:lang w:val="ka-GE"/>
        </w:rPr>
        <w:t xml:space="preserve"> 2006: </w:t>
      </w:r>
      <w:r w:rsidRPr="00C57633"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 w:rsidRPr="00C57633">
        <w:rPr>
          <w:rFonts w:ascii="Sylfaen" w:hAnsi="Sylfaen"/>
          <w:sz w:val="24"/>
          <w:szCs w:val="24"/>
          <w:lang w:val="ka-GE"/>
        </w:rPr>
        <w:t xml:space="preserve">წერეთელი მზია „გენდერი-კულტურული და </w:t>
      </w:r>
    </w:p>
    <w:p w:rsidR="007A30D6" w:rsidRPr="00C57633" w:rsidRDefault="007A30D6" w:rsidP="007A30D6">
      <w:pPr>
        <w:pStyle w:val="a5"/>
        <w:spacing w:line="240" w:lineRule="auto"/>
        <w:ind w:left="3540" w:firstLine="3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/>
          <w:sz w:val="24"/>
          <w:szCs w:val="24"/>
          <w:lang w:val="ka-GE"/>
        </w:rPr>
        <w:t>სოციალური კონსტრუქტი“ სალექციო კურსი სოც. მეცნ. მაგისტრატურისთვის [ონ-ლაინ სტატია] (გამომცემლობა „სოციალურ მეცნიერებათა ცენტრი“ თბილისი</w:t>
      </w:r>
    </w:p>
    <w:p w:rsidR="007A30D6" w:rsidRDefault="007A30D6" w:rsidP="007A30D6">
      <w:pPr>
        <w:spacing w:line="240" w:lineRule="auto"/>
        <w:ind w:left="2835" w:hanging="2835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hyperlink r:id="rId24" w:history="1">
        <w:r w:rsidRPr="0003392A">
          <w:rPr>
            <w:rStyle w:val="a4"/>
            <w:lang w:val="ka-GE"/>
          </w:rPr>
          <w:t>http://www.nplg.gov.ge/gwdict/index.php?a=term&amp;d=5&amp;t=11531</w:t>
        </w:r>
      </w:hyperlink>
    </w:p>
    <w:p w:rsidR="007A30D6" w:rsidRDefault="007A30D6" w:rsidP="008A7E0E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 w:cs="Sylfaen"/>
          <w:sz w:val="24"/>
          <w:szCs w:val="24"/>
          <w:lang w:val="ka-GE"/>
        </w:rPr>
        <w:t>წიგნიერების</w:t>
      </w:r>
      <w:r w:rsidRPr="00C57633">
        <w:rPr>
          <w:rFonts w:ascii="Sylfaen" w:hAnsi="Sylfaen"/>
          <w:sz w:val="24"/>
          <w:szCs w:val="24"/>
          <w:lang w:val="ka-GE"/>
        </w:rPr>
        <w:t>...2010</w:t>
      </w:r>
      <w:r w:rsidRPr="00C57633">
        <w:rPr>
          <w:rFonts w:ascii="Sylfaen" w:hAnsi="Sylfaen"/>
          <w:sz w:val="24"/>
          <w:szCs w:val="24"/>
          <w:lang w:val="ka-GE"/>
        </w:rPr>
        <w:tab/>
      </w:r>
      <w:r w:rsidR="008A7E0E">
        <w:rPr>
          <w:rFonts w:ascii="Sylfaen" w:hAnsi="Sylfaen"/>
          <w:sz w:val="24"/>
          <w:szCs w:val="24"/>
          <w:lang w:val="en-US"/>
        </w:rPr>
        <w:tab/>
      </w:r>
      <w:r w:rsidRPr="00C57633">
        <w:rPr>
          <w:rFonts w:ascii="Sylfaen" w:hAnsi="Sylfaen"/>
          <w:sz w:val="24"/>
          <w:szCs w:val="24"/>
          <w:lang w:val="ka-GE"/>
        </w:rPr>
        <w:t xml:space="preserve">„წიგნიერების საერთაშორისო კვლევა“ [ელექტრონული </w:t>
      </w:r>
    </w:p>
    <w:p w:rsidR="007A30D6" w:rsidRDefault="007A30D6" w:rsidP="007A30D6">
      <w:pPr>
        <w:pStyle w:val="a5"/>
        <w:spacing w:line="240" w:lineRule="auto"/>
        <w:ind w:left="3540"/>
        <w:rPr>
          <w:rFonts w:ascii="Sylfaen" w:hAnsi="Sylfaen"/>
          <w:lang w:val="ka-GE"/>
        </w:rPr>
      </w:pPr>
      <w:r w:rsidRPr="00C57633">
        <w:rPr>
          <w:rFonts w:ascii="Sylfaen" w:hAnsi="Sylfaen"/>
          <w:sz w:val="24"/>
          <w:szCs w:val="24"/>
          <w:lang w:val="ka-GE"/>
        </w:rPr>
        <w:t xml:space="preserve">სტატია] (გამომცემლობა „გამოცემის ეროვნული ცენტრი“) მისამართი.: </w:t>
      </w:r>
      <w:r w:rsidR="0008191E">
        <w:fldChar w:fldCharType="begin"/>
      </w:r>
      <w:r w:rsidR="00153126" w:rsidRPr="00DA71AB">
        <w:rPr>
          <w:lang w:val="ka-GE"/>
        </w:rPr>
        <w:instrText>HYPERLINK "http://www.naec.ge/saerthashoriso-kvlevebi-da-shefaseba/tsignebis-saerthashoriso-kvleva.html?lang=ka-GE"</w:instrText>
      </w:r>
      <w:r w:rsidR="0008191E">
        <w:fldChar w:fldCharType="separate"/>
      </w:r>
      <w:r w:rsidRPr="00C57633">
        <w:rPr>
          <w:rStyle w:val="a4"/>
          <w:lang w:val="ka-GE"/>
        </w:rPr>
        <w:t>http://www.naec.ge/saerthashoriso-kvlevebi-da-shefaseba/tsignebis-saerthashoriso-kvleva.html?lang=ka-GE</w:t>
      </w:r>
      <w:r w:rsidR="0008191E">
        <w:fldChar w:fldCharType="end"/>
      </w:r>
    </w:p>
    <w:p w:rsidR="007A30D6" w:rsidRPr="00E7287C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</w:p>
    <w:p w:rsidR="007A30D6" w:rsidRDefault="007A30D6" w:rsidP="008A7E0E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 w:cs="Sylfaen"/>
          <w:sz w:val="24"/>
          <w:szCs w:val="24"/>
          <w:lang w:val="ka-GE"/>
        </w:rPr>
        <w:t>ჭკუასელი</w:t>
      </w:r>
      <w:r w:rsidRPr="00C57633">
        <w:rPr>
          <w:rFonts w:ascii="Sylfaen" w:hAnsi="Sylfaen"/>
          <w:sz w:val="24"/>
          <w:szCs w:val="24"/>
          <w:lang w:val="ka-GE"/>
        </w:rPr>
        <w:t xml:space="preserve">...2009:219 </w:t>
      </w:r>
      <w:r w:rsidRPr="00C57633">
        <w:rPr>
          <w:rFonts w:ascii="Sylfaen" w:hAnsi="Sylfaen"/>
          <w:sz w:val="24"/>
          <w:szCs w:val="24"/>
          <w:lang w:val="ka-GE"/>
        </w:rPr>
        <w:tab/>
      </w:r>
      <w:r w:rsidR="008A7E0E">
        <w:rPr>
          <w:rFonts w:ascii="Sylfaen" w:hAnsi="Sylfaen"/>
          <w:sz w:val="24"/>
          <w:szCs w:val="24"/>
          <w:lang w:val="en-US"/>
        </w:rPr>
        <w:tab/>
      </w:r>
      <w:r w:rsidRPr="00C57633">
        <w:rPr>
          <w:rFonts w:ascii="Sylfaen" w:hAnsi="Sylfaen"/>
          <w:sz w:val="24"/>
          <w:szCs w:val="24"/>
          <w:lang w:val="ka-GE"/>
        </w:rPr>
        <w:t xml:space="preserve">ნათია ჯანაშია, ნათელა იმედაძე, სოფიო გორგოძე </w:t>
      </w:r>
    </w:p>
    <w:p w:rsidR="007A30D6" w:rsidRPr="008A7E0E" w:rsidRDefault="007A30D6" w:rsidP="008A7E0E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en-US"/>
        </w:rPr>
      </w:pPr>
      <w:r w:rsidRPr="00C57633">
        <w:rPr>
          <w:rFonts w:ascii="Sylfaen" w:hAnsi="Sylfaen"/>
          <w:sz w:val="24"/>
          <w:szCs w:val="24"/>
          <w:lang w:val="ka-GE"/>
        </w:rPr>
        <w:t>„განვითარებისა და სწავლის თეორიები“ გამომცემლობა „მასწავლებელთა პროფესიული განვითარების ეროვნული ცენტრი“ საქართველოს განათლებისა და მეცნიერების სამინისტრო</w:t>
      </w:r>
    </w:p>
    <w:p w:rsidR="007A30D6" w:rsidRPr="007A30D6" w:rsidRDefault="007A30D6" w:rsidP="007A30D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en-US"/>
        </w:rPr>
      </w:pPr>
    </w:p>
    <w:p w:rsidR="007A30D6" w:rsidRPr="004F5CC5" w:rsidRDefault="007A30D6" w:rsidP="004F5CC5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4F5CC5">
        <w:rPr>
          <w:rFonts w:ascii="Sylfaen" w:hAnsi="Sylfaen" w:cs="Sylfaen"/>
          <w:sz w:val="24"/>
          <w:szCs w:val="24"/>
          <w:lang w:val="ka-GE"/>
        </w:rPr>
        <w:t>ჯანაშია</w:t>
      </w:r>
      <w:r w:rsidRPr="004F5CC5">
        <w:rPr>
          <w:rFonts w:ascii="Sylfaen" w:hAnsi="Sylfaen"/>
          <w:sz w:val="24"/>
          <w:szCs w:val="24"/>
          <w:lang w:val="ka-GE"/>
        </w:rPr>
        <w:t xml:space="preserve"> 1986:</w:t>
      </w:r>
      <w:r w:rsidRPr="004F5CC5">
        <w:rPr>
          <w:rFonts w:ascii="Sylfaen" w:hAnsi="Sylfaen"/>
          <w:sz w:val="24"/>
          <w:szCs w:val="24"/>
          <w:lang w:val="ka-GE"/>
        </w:rPr>
        <w:tab/>
      </w:r>
      <w:r w:rsidRPr="004F5CC5">
        <w:rPr>
          <w:rFonts w:ascii="Sylfaen" w:hAnsi="Sylfaen"/>
          <w:sz w:val="24"/>
          <w:szCs w:val="24"/>
          <w:lang w:val="ka-GE"/>
        </w:rPr>
        <w:tab/>
      </w:r>
      <w:r w:rsidRPr="004F5CC5">
        <w:rPr>
          <w:rFonts w:ascii="Sylfaen" w:hAnsi="Sylfaen"/>
          <w:sz w:val="24"/>
          <w:szCs w:val="24"/>
          <w:lang w:val="ka-GE"/>
        </w:rPr>
        <w:tab/>
        <w:t xml:space="preserve">ი. ჭკუასელი, „პედაგოგიკის ზოგადი საფუძვლები“, </w:t>
      </w:r>
    </w:p>
    <w:p w:rsidR="007A30D6" w:rsidRDefault="007A30D6" w:rsidP="007A30D6">
      <w:pPr>
        <w:pStyle w:val="a5"/>
        <w:spacing w:line="240" w:lineRule="auto"/>
        <w:ind w:left="3192" w:firstLine="348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/>
          <w:sz w:val="24"/>
          <w:szCs w:val="24"/>
          <w:lang w:val="ka-GE"/>
        </w:rPr>
        <w:lastRenderedPageBreak/>
        <w:t>გამომცემლობა „თბილისი უნივერსიტეტი“ თბილისი</w:t>
      </w:r>
    </w:p>
    <w:p w:rsidR="007A30D6" w:rsidRPr="001C08C8" w:rsidRDefault="007A30D6" w:rsidP="007A30D6">
      <w:pPr>
        <w:pStyle w:val="a5"/>
        <w:spacing w:line="240" w:lineRule="auto"/>
        <w:ind w:left="3192" w:firstLine="348"/>
        <w:rPr>
          <w:rFonts w:ascii="Sylfaen" w:hAnsi="Sylfaen"/>
          <w:sz w:val="24"/>
          <w:szCs w:val="24"/>
          <w:lang w:val="en-US"/>
        </w:rPr>
      </w:pPr>
    </w:p>
    <w:p w:rsidR="007A30D6" w:rsidRDefault="007A30D6" w:rsidP="004F5CC5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 w:cs="Sylfaen"/>
          <w:sz w:val="24"/>
          <w:szCs w:val="24"/>
          <w:lang w:val="ka-GE"/>
        </w:rPr>
        <w:t>ჯანაშია</w:t>
      </w:r>
      <w:r w:rsidRPr="00C57633">
        <w:rPr>
          <w:rFonts w:ascii="Sylfaen" w:hAnsi="Sylfaen"/>
          <w:sz w:val="24"/>
          <w:szCs w:val="24"/>
          <w:lang w:val="ka-GE"/>
        </w:rPr>
        <w:t xml:space="preserve"> 2008:56</w:t>
      </w:r>
      <w:r w:rsidRPr="00C57633"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 w:rsidRPr="00C57633">
        <w:rPr>
          <w:rFonts w:ascii="Sylfaen" w:hAnsi="Sylfaen"/>
          <w:sz w:val="24"/>
          <w:szCs w:val="24"/>
          <w:lang w:val="ka-GE"/>
        </w:rPr>
        <w:t xml:space="preserve">განმარტებითი ლექსიკონი, გამომცემლობა „ეროვნული </w:t>
      </w:r>
    </w:p>
    <w:p w:rsidR="007A30D6" w:rsidRPr="00C57633" w:rsidRDefault="007A30D6" w:rsidP="007A30D6">
      <w:pPr>
        <w:pStyle w:val="a5"/>
        <w:spacing w:line="240" w:lineRule="auto"/>
        <w:ind w:left="3192" w:firstLine="348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/>
          <w:sz w:val="24"/>
          <w:szCs w:val="24"/>
          <w:lang w:val="ka-GE"/>
        </w:rPr>
        <w:t>სასწავლო გეგმებისა და შეფასების ცენტრი“  თბილისი</w:t>
      </w:r>
    </w:p>
    <w:p w:rsidR="007A30D6" w:rsidRPr="00C27CE6" w:rsidRDefault="0008191E" w:rsidP="007A30D6">
      <w:pPr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  <w:hyperlink r:id="rId25" w:history="1">
        <w:r w:rsidR="007A30D6" w:rsidRPr="00AF121C">
          <w:rPr>
            <w:rStyle w:val="a4"/>
            <w:lang w:val="ka-GE"/>
          </w:rPr>
          <w:t>http://www.nplg.gov.ge/gwdict/index.php?a=term&amp;d=6&amp;t=16524</w:t>
        </w:r>
      </w:hyperlink>
      <w:r w:rsidR="007A30D6" w:rsidRPr="00AF121C">
        <w:rPr>
          <w:lang w:val="ka-GE"/>
        </w:rPr>
        <w:t xml:space="preserve"> (</w:t>
      </w:r>
      <w:r w:rsidR="007A30D6" w:rsidRPr="00C27CE6">
        <w:rPr>
          <w:lang w:val="ka-GE"/>
        </w:rPr>
        <w:t xml:space="preserve">golmani ) </w:t>
      </w:r>
    </w:p>
    <w:p w:rsidR="007A30D6" w:rsidRDefault="007A30D6" w:rsidP="004F5CC5">
      <w:pPr>
        <w:pStyle w:val="a5"/>
        <w:numPr>
          <w:ilvl w:val="0"/>
          <w:numId w:val="1"/>
        </w:numPr>
        <w:tabs>
          <w:tab w:val="left" w:pos="567"/>
          <w:tab w:val="left" w:pos="1590"/>
        </w:tabs>
        <w:spacing w:line="240" w:lineRule="auto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 w:cs="Sylfaen"/>
          <w:sz w:val="24"/>
          <w:szCs w:val="24"/>
          <w:lang w:val="ka-GE"/>
        </w:rPr>
        <w:t>ჯანელიძე</w:t>
      </w:r>
      <w:r w:rsidRPr="00C57633">
        <w:rPr>
          <w:rFonts w:ascii="Sylfaen" w:hAnsi="Sylfaen"/>
          <w:sz w:val="24"/>
          <w:szCs w:val="24"/>
          <w:lang w:val="ka-GE"/>
        </w:rPr>
        <w:t xml:space="preserve"> 2012:</w:t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en-US"/>
        </w:rPr>
        <w:tab/>
      </w:r>
      <w:r w:rsidRPr="00C57633">
        <w:rPr>
          <w:rFonts w:ascii="Sylfaen" w:hAnsi="Sylfaen"/>
          <w:sz w:val="24"/>
          <w:szCs w:val="24"/>
          <w:lang w:val="ka-GE"/>
        </w:rPr>
        <w:t>ანა ჯანელიძე  „კრიტიკული აზროვნების განვითარება</w:t>
      </w:r>
    </w:p>
    <w:p w:rsidR="007A30D6" w:rsidRPr="00C57633" w:rsidRDefault="007A30D6" w:rsidP="007A30D6">
      <w:pPr>
        <w:pStyle w:val="a5"/>
        <w:tabs>
          <w:tab w:val="left" w:pos="1590"/>
        </w:tabs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  <w:r w:rsidRPr="00C57633">
        <w:rPr>
          <w:rFonts w:ascii="Sylfaen" w:hAnsi="Sylfaen" w:cs="Sylfaen"/>
          <w:sz w:val="24"/>
          <w:szCs w:val="24"/>
          <w:lang w:val="ka-GE"/>
        </w:rPr>
        <w:t>დაწყებ</w:t>
      </w:r>
      <w:r w:rsidRPr="00C57633">
        <w:rPr>
          <w:rFonts w:ascii="Sylfaen" w:hAnsi="Sylfaen"/>
          <w:sz w:val="24"/>
          <w:szCs w:val="24"/>
          <w:lang w:val="ka-GE"/>
        </w:rPr>
        <w:t xml:space="preserve">ითი განათლების საფეხურზე“ [თავისუფალი ელექტრონული სტატია] (გამომცემლობა „ინტერნეტ გაზეთი“ განთავსებულია 31 ივლისიდან, 2012 ) მისამართი.: </w:t>
      </w:r>
    </w:p>
    <w:p w:rsidR="007A30D6" w:rsidRPr="00A43CB9" w:rsidRDefault="007A30D6" w:rsidP="006A1A36">
      <w:pPr>
        <w:tabs>
          <w:tab w:val="left" w:pos="1590"/>
        </w:tabs>
        <w:spacing w:line="240" w:lineRule="auto"/>
        <w:ind w:left="2832" w:hanging="2832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hyperlink r:id="rId26" w:history="1">
        <w:r w:rsidRPr="00C27CE6">
          <w:rPr>
            <w:rStyle w:val="a4"/>
            <w:lang w:val="ka-GE"/>
          </w:rPr>
          <w:t>http://www.mascavlebeli.ge/?action=news&amp;npid=32</w:t>
        </w:r>
      </w:hyperlink>
    </w:p>
    <w:p w:rsidR="00BD7635" w:rsidRPr="00BE1078" w:rsidRDefault="008A7E0E" w:rsidP="00BE1078">
      <w:pPr>
        <w:pStyle w:val="a5"/>
        <w:numPr>
          <w:ilvl w:val="0"/>
          <w:numId w:val="1"/>
        </w:numPr>
        <w:tabs>
          <w:tab w:val="left" w:pos="142"/>
          <w:tab w:val="left" w:pos="3402"/>
        </w:tabs>
        <w:spacing w:line="240" w:lineRule="auto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Anderson</w:t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 xml:space="preserve"> 2003: </w:t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>
        <w:rPr>
          <w:rFonts w:ascii="Sylfaen" w:hAnsi="Sylfaen" w:cs="Times New Roman"/>
          <w:sz w:val="24"/>
          <w:szCs w:val="24"/>
          <w:lang w:val="ka-GE"/>
        </w:rPr>
        <w:tab/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>Geoff Anderson, David Boud a</w:t>
      </w:r>
      <w:r w:rsidR="00855DF9">
        <w:rPr>
          <w:rFonts w:ascii="Times New Roman" w:hAnsi="Times New Roman" w:cs="Times New Roman"/>
          <w:sz w:val="24"/>
          <w:szCs w:val="24"/>
          <w:lang w:val="en-US"/>
        </w:rPr>
        <w:t xml:space="preserve">nd Jane Sampson, “learning </w:t>
      </w:r>
      <w:r w:rsidR="00855DF9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5DF9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 xml:space="preserve">Contracts”, 2003, a practical </w:t>
      </w:r>
      <w:r w:rsidR="00855DF9">
        <w:rPr>
          <w:rFonts w:ascii="Times New Roman" w:hAnsi="Times New Roman" w:cs="Times New Roman"/>
          <w:sz w:val="24"/>
          <w:szCs w:val="24"/>
          <w:lang w:val="en-US"/>
        </w:rPr>
        <w:t xml:space="preserve">guide, Published by Kogan </w:t>
      </w:r>
      <w:r w:rsidR="00855DF9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5DF9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5DF9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>ISBN 0749418478  PG: 149</w:t>
      </w:r>
    </w:p>
    <w:p w:rsidR="00BE1078" w:rsidRPr="00855DF9" w:rsidRDefault="00BE1078" w:rsidP="00BE1078">
      <w:pPr>
        <w:pStyle w:val="a5"/>
        <w:tabs>
          <w:tab w:val="left" w:pos="142"/>
          <w:tab w:val="left" w:pos="3402"/>
        </w:tabs>
        <w:spacing w:line="240" w:lineRule="auto"/>
        <w:ind w:left="360"/>
        <w:jc w:val="left"/>
        <w:rPr>
          <w:rFonts w:ascii="Times New Roman" w:hAnsi="Times New Roman" w:cs="Times New Roman"/>
          <w:sz w:val="24"/>
          <w:szCs w:val="24"/>
          <w:lang w:val="en-US"/>
        </w:rPr>
      </w:pPr>
    </w:p>
    <w:p w:rsidR="0021334A" w:rsidRPr="0021334A" w:rsidRDefault="008A7E0E" w:rsidP="0021334A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Artemyeva</w:t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 xml:space="preserve"> 2005: </w:t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 xml:space="preserve">O.A. Artemyeva “New Approaches in the English </w:t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Language Teaching” English For Specified Purposes – </w:t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ab/>
        <w:t xml:space="preserve">Role-Plays and Projects” </w:t>
      </w:r>
      <w:r w:rsidR="00E57596">
        <w:rPr>
          <w:rFonts w:ascii="Sylfaen" w:hAnsi="Sylfaen"/>
          <w:sz w:val="24"/>
          <w:szCs w:val="24"/>
          <w:lang w:val="ka-GE"/>
        </w:rPr>
        <w:t xml:space="preserve">Department Foreign languages, </w:t>
      </w:r>
      <w:r w:rsidR="00E57596">
        <w:rPr>
          <w:rFonts w:ascii="Sylfaen" w:hAnsi="Sylfaen"/>
          <w:sz w:val="24"/>
          <w:szCs w:val="24"/>
          <w:lang w:val="en-US"/>
        </w:rPr>
        <w:tab/>
      </w:r>
      <w:r w:rsidR="00E57596">
        <w:rPr>
          <w:rFonts w:ascii="Sylfaen" w:hAnsi="Sylfaen"/>
          <w:sz w:val="24"/>
          <w:szCs w:val="24"/>
          <w:lang w:val="en-US"/>
        </w:rPr>
        <w:tab/>
      </w:r>
      <w:r w:rsidR="00E57596">
        <w:rPr>
          <w:rFonts w:ascii="Sylfaen" w:hAnsi="Sylfaen"/>
          <w:sz w:val="24"/>
          <w:szCs w:val="24"/>
          <w:lang w:val="en-US"/>
        </w:rPr>
        <w:tab/>
      </w:r>
      <w:r w:rsidR="00E57596">
        <w:rPr>
          <w:rFonts w:ascii="Sylfaen" w:hAnsi="Sylfaen"/>
          <w:sz w:val="24"/>
          <w:szCs w:val="24"/>
          <w:lang w:val="en-US"/>
        </w:rPr>
        <w:tab/>
      </w:r>
      <w:r w:rsidR="00E57596">
        <w:rPr>
          <w:rFonts w:ascii="Sylfaen" w:hAnsi="Sylfaen"/>
          <w:sz w:val="24"/>
          <w:szCs w:val="24"/>
          <w:lang w:val="en-US"/>
        </w:rPr>
        <w:tab/>
      </w:r>
      <w:r w:rsidR="00E57596">
        <w:rPr>
          <w:rFonts w:ascii="Sylfaen" w:hAnsi="Sylfaen"/>
          <w:sz w:val="24"/>
          <w:szCs w:val="24"/>
          <w:lang w:val="en-US"/>
        </w:rPr>
        <w:tab/>
      </w:r>
      <w:r w:rsidR="00E57596">
        <w:rPr>
          <w:rFonts w:ascii="Sylfaen" w:hAnsi="Sylfaen"/>
          <w:sz w:val="24"/>
          <w:szCs w:val="24"/>
          <w:lang w:val="ka-GE"/>
        </w:rPr>
        <w:t xml:space="preserve">TSTU Represented by a Member of the Editorial Board </w:t>
      </w:r>
      <w:r w:rsidR="00E57596">
        <w:rPr>
          <w:rFonts w:ascii="Sylfaen" w:hAnsi="Sylfaen"/>
          <w:sz w:val="24"/>
          <w:szCs w:val="24"/>
          <w:lang w:val="en-US"/>
        </w:rPr>
        <w:tab/>
      </w:r>
      <w:r w:rsidR="00E57596">
        <w:rPr>
          <w:rFonts w:ascii="Sylfaen" w:hAnsi="Sylfaen"/>
          <w:sz w:val="24"/>
          <w:szCs w:val="24"/>
          <w:lang w:val="en-US"/>
        </w:rPr>
        <w:tab/>
      </w:r>
      <w:r w:rsidR="00E57596">
        <w:rPr>
          <w:rFonts w:ascii="Sylfaen" w:hAnsi="Sylfaen"/>
          <w:sz w:val="24"/>
          <w:szCs w:val="24"/>
          <w:lang w:val="en-US"/>
        </w:rPr>
        <w:tab/>
      </w:r>
      <w:r w:rsidR="00E57596">
        <w:rPr>
          <w:rFonts w:ascii="Sylfaen" w:hAnsi="Sylfaen"/>
          <w:sz w:val="24"/>
          <w:szCs w:val="24"/>
          <w:lang w:val="en-US"/>
        </w:rPr>
        <w:tab/>
      </w:r>
      <w:r w:rsidR="00E57596">
        <w:rPr>
          <w:rFonts w:ascii="Sylfaen" w:hAnsi="Sylfaen"/>
          <w:sz w:val="24"/>
          <w:szCs w:val="24"/>
          <w:lang w:val="en-US"/>
        </w:rPr>
        <w:tab/>
      </w:r>
      <w:r w:rsidR="00E57596">
        <w:rPr>
          <w:rFonts w:ascii="Sylfaen" w:hAnsi="Sylfaen"/>
          <w:sz w:val="24"/>
          <w:szCs w:val="24"/>
          <w:lang w:val="en-US"/>
        </w:rPr>
        <w:tab/>
      </w:r>
      <w:r w:rsidR="00E57596">
        <w:rPr>
          <w:rFonts w:ascii="Sylfaen" w:hAnsi="Sylfaen"/>
          <w:sz w:val="24"/>
          <w:szCs w:val="24"/>
          <w:lang w:val="ka-GE"/>
        </w:rPr>
        <w:t>Professor V.I. Konovalo</w:t>
      </w:r>
      <w:r w:rsidR="00E57596">
        <w:rPr>
          <w:rFonts w:ascii="Sylfaen" w:hAnsi="Sylfaen"/>
          <w:sz w:val="24"/>
          <w:szCs w:val="24"/>
          <w:lang w:val="en-US"/>
        </w:rPr>
        <w:t xml:space="preserve">   2005  </w:t>
      </w:r>
      <w:r w:rsidR="00E57596">
        <w:rPr>
          <w:rFonts w:ascii="Arial" w:hAnsi="Arial" w:cs="Arial"/>
          <w:color w:val="222222"/>
          <w:shd w:val="clear" w:color="auto" w:fill="FFFFFF"/>
          <w:lang w:val="en-US"/>
        </w:rPr>
        <w:t>ISSN 0136-5835.</w:t>
      </w:r>
    </w:p>
    <w:p w:rsidR="0021334A" w:rsidRPr="0021334A" w:rsidRDefault="0021334A" w:rsidP="0021334A">
      <w:pPr>
        <w:spacing w:line="240" w:lineRule="auto"/>
        <w:rPr>
          <w:rFonts w:ascii="Sylfaen" w:hAnsi="Sylfaen"/>
          <w:sz w:val="24"/>
          <w:szCs w:val="24"/>
          <w:lang w:val="ka-GE"/>
        </w:rPr>
      </w:pPr>
    </w:p>
    <w:p w:rsidR="00BE1078" w:rsidRPr="008A7E0E" w:rsidRDefault="008A7E0E" w:rsidP="008A7E0E">
      <w:pPr>
        <w:pStyle w:val="a5"/>
        <w:numPr>
          <w:ilvl w:val="0"/>
          <w:numId w:val="1"/>
        </w:numPr>
        <w:tabs>
          <w:tab w:val="left" w:pos="142"/>
        </w:tabs>
        <w:spacing w:line="240" w:lineRule="auto"/>
        <w:rPr>
          <w:rFonts w:ascii="Sylfaen" w:hAnsi="Sylfaen" w:cs="Times New Roman"/>
          <w:sz w:val="24"/>
          <w:szCs w:val="24"/>
          <w:lang w:val="ka-GE"/>
        </w:rPr>
      </w:pPr>
      <w:r w:rsidRPr="008A7E0E">
        <w:rPr>
          <w:rFonts w:ascii="Times New Roman" w:hAnsi="Times New Roman" w:cs="Times New Roman"/>
          <w:sz w:val="24"/>
          <w:szCs w:val="24"/>
          <w:lang w:val="en-US"/>
        </w:rPr>
        <w:t>American</w:t>
      </w:r>
      <w:r w:rsidR="00E57596" w:rsidRPr="008A7E0E">
        <w:rPr>
          <w:rFonts w:ascii="Sylfaen" w:hAnsi="Sylfaen" w:cs="Times New Roman"/>
          <w:sz w:val="24"/>
          <w:szCs w:val="24"/>
          <w:lang w:val="ka-GE"/>
        </w:rPr>
        <w:t>...2003</w:t>
      </w:r>
      <w:r w:rsidR="00E57596" w:rsidRPr="008A7E0E">
        <w:rPr>
          <w:rFonts w:ascii="Sylfaen" w:hAnsi="Sylfaen" w:cs="Times New Roman"/>
          <w:sz w:val="24"/>
          <w:szCs w:val="24"/>
          <w:lang w:val="en-US"/>
        </w:rPr>
        <w:t xml:space="preserve">: </w:t>
      </w:r>
      <w:r w:rsidR="00E57596" w:rsidRPr="008A7E0E">
        <w:rPr>
          <w:rFonts w:ascii="Sylfaen" w:hAnsi="Sylfaen" w:cs="Times New Roman"/>
          <w:sz w:val="24"/>
          <w:szCs w:val="24"/>
          <w:lang w:val="en-US"/>
        </w:rPr>
        <w:tab/>
      </w:r>
      <w:r w:rsidR="00E57596" w:rsidRPr="008A7E0E">
        <w:rPr>
          <w:rFonts w:ascii="Sylfaen" w:hAnsi="Sylfaen" w:cs="Times New Roman"/>
          <w:sz w:val="24"/>
          <w:szCs w:val="24"/>
          <w:lang w:val="en-US"/>
        </w:rPr>
        <w:tab/>
      </w:r>
      <w:r>
        <w:rPr>
          <w:rFonts w:ascii="Sylfaen" w:hAnsi="Sylfaen" w:cs="Times New Roman"/>
          <w:sz w:val="24"/>
          <w:szCs w:val="24"/>
          <w:lang w:val="en-US"/>
        </w:rPr>
        <w:tab/>
      </w:r>
      <w:r w:rsidR="00E57596" w:rsidRPr="008A7E0E">
        <w:rPr>
          <w:rFonts w:ascii="Times New Roman" w:hAnsi="Times New Roman" w:cs="Times New Roman"/>
          <w:sz w:val="24"/>
          <w:szCs w:val="24"/>
          <w:lang w:val="en-US"/>
        </w:rPr>
        <w:t xml:space="preserve">American colleges and universities,” The magazine for </w:t>
      </w:r>
      <w:r w:rsidR="00E57596" w:rsidRPr="008A7E0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 w:rsidRPr="008A7E0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 w:rsidRPr="008A7E0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 w:rsidRPr="008A7E0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 w:rsidRPr="008A7E0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 w:rsidRPr="008A7E0E"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international students and their Parents”, 2003 edition, 130 </w:t>
      </w:r>
      <w:r w:rsidR="00E57596" w:rsidRPr="008A7E0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 w:rsidRPr="008A7E0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 w:rsidRPr="008A7E0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 w:rsidRPr="008A7E0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 w:rsidRPr="008A7E0E">
        <w:rPr>
          <w:rFonts w:ascii="Times New Roman" w:hAnsi="Times New Roman" w:cs="Times New Roman"/>
          <w:sz w:val="24"/>
          <w:szCs w:val="24"/>
          <w:lang w:val="en-US"/>
        </w:rPr>
        <w:tab/>
        <w:t>universities, In Partnership with ECIS.</w:t>
      </w:r>
    </w:p>
    <w:p w:rsidR="00130061" w:rsidRDefault="00130061" w:rsidP="00BE1078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</w:p>
    <w:p w:rsidR="00BE1078" w:rsidRDefault="008A7E0E" w:rsidP="00BE1078">
      <w:pPr>
        <w:pStyle w:val="af0"/>
        <w:numPr>
          <w:ilvl w:val="0"/>
          <w:numId w:val="1"/>
        </w:numPr>
        <w:rPr>
          <w:rFonts w:ascii="Sylfaen" w:eastAsia="Arial Unicode MS" w:hAnsi="Sylfaen" w:cs="Arial Unicode MS"/>
          <w:lang w:val="en-US"/>
        </w:rPr>
      </w:pPr>
      <w:r>
        <w:rPr>
          <w:rFonts w:ascii="Sylfaen" w:eastAsia="Arial Unicode MS" w:hAnsi="Sylfaen" w:cs="Arial Unicode MS"/>
          <w:lang w:val="en-US"/>
        </w:rPr>
        <w:t>Bakhtin</w:t>
      </w:r>
      <w:r w:rsidR="00BE1078">
        <w:rPr>
          <w:rFonts w:ascii="Sylfaen" w:eastAsia="Arial Unicode MS" w:hAnsi="Sylfaen" w:cs="Arial Unicode MS"/>
          <w:lang w:val="ka-GE"/>
        </w:rPr>
        <w:t xml:space="preserve"> 1981: </w:t>
      </w:r>
      <w:r w:rsidR="00BE1078">
        <w:rPr>
          <w:rFonts w:ascii="Sylfaen" w:eastAsia="Arial Unicode MS" w:hAnsi="Sylfaen" w:cs="Arial Unicode MS"/>
          <w:lang w:val="en-US"/>
        </w:rPr>
        <w:tab/>
      </w:r>
      <w:r w:rsidR="00BE1078">
        <w:rPr>
          <w:rFonts w:ascii="Sylfaen" w:eastAsia="Arial Unicode MS" w:hAnsi="Sylfaen" w:cs="Arial Unicode MS"/>
          <w:lang w:val="en-US"/>
        </w:rPr>
        <w:tab/>
      </w:r>
      <w:r w:rsidR="00BE1078">
        <w:rPr>
          <w:rFonts w:ascii="Sylfaen" w:eastAsia="Arial Unicode MS" w:hAnsi="Sylfaen" w:cs="Arial Unicode MS"/>
          <w:lang w:val="en-US"/>
        </w:rPr>
        <w:tab/>
        <w:t xml:space="preserve">M.M Bakhtin “The dialogue” imagination “published by </w:t>
      </w:r>
    </w:p>
    <w:p w:rsidR="00BE1078" w:rsidRDefault="00BE1078" w:rsidP="00BE1078">
      <w:pPr>
        <w:pStyle w:val="af0"/>
        <w:ind w:left="3192" w:firstLine="348"/>
        <w:rPr>
          <w:rFonts w:ascii="Sylfaen" w:eastAsia="Arial Unicode MS" w:hAnsi="Sylfaen" w:cs="Arial Unicode MS"/>
          <w:lang w:val="en-US"/>
        </w:rPr>
      </w:pPr>
      <w:proofErr w:type="gramStart"/>
      <w:r>
        <w:rPr>
          <w:rFonts w:ascii="Sylfaen" w:eastAsia="Arial Unicode MS" w:hAnsi="Sylfaen" w:cs="Arial Unicode MS"/>
          <w:lang w:val="en-US"/>
        </w:rPr>
        <w:t>University of Texas press, 1981.</w:t>
      </w:r>
      <w:proofErr w:type="gramEnd"/>
    </w:p>
    <w:p w:rsidR="00BE1078" w:rsidRPr="00BE1078" w:rsidRDefault="0008191E" w:rsidP="00BE1078">
      <w:pPr>
        <w:pStyle w:val="af0"/>
        <w:ind w:left="3540"/>
        <w:rPr>
          <w:rFonts w:ascii="Sylfaen" w:eastAsia="Arial Unicode MS" w:hAnsi="Sylfaen" w:cs="Arial Unicode MS"/>
          <w:lang w:val="en-US"/>
        </w:rPr>
      </w:pPr>
      <w:hyperlink r:id="rId27" w:anchor="v=onepage&amp;q=bakhtin%20(1981)&amp;f=false" w:history="1">
        <w:r w:rsidR="00BE1078" w:rsidRPr="00227B06">
          <w:rPr>
            <w:rStyle w:val="a4"/>
            <w:lang w:val="en-US"/>
          </w:rPr>
          <w:t>http://books.google.ge/books?hl=en&amp;lr=&amp;id=JKZztxqdIpgC&amp;oi=fnd&amp;pg=PR11&amp;dq=bakhtin+(1981)&amp;ots=GGxduqs1Qp&amp;sig=LjTBhSzeuREoCdlR8GOyxGg7WVQ&amp;redir_esc=y#v=onepage&amp;q=bakhtin%20(1981)&amp;f=false</w:t>
        </w:r>
      </w:hyperlink>
    </w:p>
    <w:p w:rsidR="00BE1078" w:rsidRPr="00BE1078" w:rsidRDefault="00BE1078" w:rsidP="006A1A36">
      <w:pPr>
        <w:pStyle w:val="af0"/>
        <w:rPr>
          <w:rFonts w:ascii="Sylfaen" w:eastAsia="Arial Unicode MS" w:hAnsi="Sylfaen" w:cs="Arial Unicode MS"/>
          <w:lang w:val="en-US"/>
        </w:rPr>
      </w:pPr>
    </w:p>
    <w:p w:rsidR="00130061" w:rsidRPr="00130061" w:rsidRDefault="008A7E0E" w:rsidP="00BE1078">
      <w:pPr>
        <w:pStyle w:val="af0"/>
        <w:numPr>
          <w:ilvl w:val="0"/>
          <w:numId w:val="1"/>
        </w:numPr>
        <w:rPr>
          <w:rFonts w:ascii="Sylfaen" w:eastAsia="Arial Unicode MS" w:hAnsi="Sylfaen" w:cs="Arial Unicode MS"/>
          <w:lang w:val="en-US"/>
        </w:rPr>
      </w:pPr>
      <w:r w:rsidRPr="008A7E0E">
        <w:rPr>
          <w:rFonts w:ascii="Sylfaen" w:eastAsia="Arial Unicode MS" w:hAnsi="Sylfaen" w:cs="Arial Unicode MS"/>
          <w:lang w:val="ka-GE"/>
        </w:rPr>
        <w:t>Bullock</w:t>
      </w:r>
      <w:r w:rsidR="00130061" w:rsidRPr="001E540F">
        <w:rPr>
          <w:rFonts w:ascii="Sylfaen" w:eastAsia="Arial Unicode MS" w:hAnsi="Sylfaen" w:cs="Arial Unicode MS"/>
          <w:lang w:val="en-US"/>
        </w:rPr>
        <w:t xml:space="preserve"> 1975</w:t>
      </w:r>
      <w:r w:rsidR="00130061">
        <w:rPr>
          <w:rFonts w:ascii="Sylfaen" w:eastAsia="Arial Unicode MS" w:hAnsi="Sylfaen" w:cs="Arial Unicode MS"/>
          <w:lang w:val="ka-GE"/>
        </w:rPr>
        <w:t>:</w:t>
      </w:r>
      <w:r w:rsidR="00130061" w:rsidRPr="001E540F">
        <w:rPr>
          <w:rFonts w:ascii="Sylfaen" w:eastAsia="Arial Unicode MS" w:hAnsi="Sylfaen" w:cs="Arial Unicode MS"/>
          <w:lang w:val="en-US"/>
        </w:rPr>
        <w:t xml:space="preserve"> </w:t>
      </w:r>
      <w:r w:rsidR="00130061">
        <w:rPr>
          <w:rFonts w:ascii="Sylfaen" w:eastAsia="Arial Unicode MS" w:hAnsi="Sylfaen" w:cs="Arial Unicode MS"/>
          <w:lang w:val="ka-GE"/>
        </w:rPr>
        <w:t xml:space="preserve"> </w:t>
      </w:r>
      <w:r w:rsidR="00130061">
        <w:rPr>
          <w:rFonts w:ascii="Sylfaen" w:eastAsia="Arial Unicode MS" w:hAnsi="Sylfaen" w:cs="Arial Unicode MS"/>
          <w:lang w:val="ka-GE"/>
        </w:rPr>
        <w:tab/>
      </w:r>
      <w:r w:rsidR="00130061">
        <w:rPr>
          <w:rFonts w:ascii="Sylfaen" w:eastAsia="Arial Unicode MS" w:hAnsi="Sylfaen" w:cs="Arial Unicode MS"/>
          <w:lang w:val="ka-GE"/>
        </w:rPr>
        <w:tab/>
      </w:r>
      <w:r w:rsidR="00130061">
        <w:rPr>
          <w:rFonts w:ascii="Sylfaen" w:eastAsia="Arial Unicode MS" w:hAnsi="Sylfaen" w:cs="Arial Unicode MS"/>
          <w:lang w:val="ka-GE"/>
        </w:rPr>
        <w:tab/>
      </w:r>
      <w:hyperlink r:id="rId28" w:tooltip="Alan Bullock" w:history="1">
        <w:r w:rsidR="00130061" w:rsidRPr="001E540F">
          <w:rPr>
            <w:rFonts w:ascii="Sylfaen" w:eastAsia="Arial Unicode MS" w:hAnsi="Sylfaen" w:cs="Arial Unicode MS"/>
            <w:lang w:val="en-US"/>
          </w:rPr>
          <w:t>Alan Bullock</w:t>
        </w:r>
      </w:hyperlink>
      <w:r w:rsidR="00130061">
        <w:rPr>
          <w:rFonts w:ascii="Sylfaen" w:eastAsia="Arial Unicode MS" w:hAnsi="Sylfaen" w:cs="Arial Unicode MS"/>
          <w:lang w:val="ka-GE"/>
        </w:rPr>
        <w:t xml:space="preserve"> „</w:t>
      </w:r>
      <w:r w:rsidR="00130061" w:rsidRPr="001E540F">
        <w:rPr>
          <w:rFonts w:ascii="Sylfaen" w:eastAsia="Arial Unicode MS" w:hAnsi="Sylfaen" w:cs="Arial Unicode MS"/>
          <w:lang w:val="en-US"/>
        </w:rPr>
        <w:t>A Language for Life</w:t>
      </w:r>
      <w:r w:rsidR="00130061">
        <w:rPr>
          <w:rFonts w:ascii="Sylfaen" w:eastAsia="Arial Unicode MS" w:hAnsi="Sylfaen" w:cs="Arial Unicode MS"/>
          <w:lang w:val="ka-GE"/>
        </w:rPr>
        <w:t xml:space="preserve">“ </w:t>
      </w:r>
      <w:r w:rsidR="00130061" w:rsidRPr="001E540F">
        <w:rPr>
          <w:rFonts w:ascii="Sylfaen" w:eastAsia="Arial Unicode MS" w:hAnsi="Sylfaen" w:cs="Arial Unicode MS"/>
          <w:lang w:val="en-US"/>
        </w:rPr>
        <w:t xml:space="preserve">better known as the Bullock </w:t>
      </w:r>
    </w:p>
    <w:p w:rsidR="009D2643" w:rsidRPr="0021334A" w:rsidRDefault="00130061" w:rsidP="0021334A">
      <w:pPr>
        <w:pStyle w:val="af0"/>
        <w:ind w:left="3540"/>
        <w:rPr>
          <w:rFonts w:ascii="Sylfaen" w:eastAsia="Arial Unicode MS" w:hAnsi="Sylfaen" w:cs="Arial Unicode MS"/>
          <w:lang w:val="ka-GE"/>
        </w:rPr>
      </w:pPr>
      <w:r w:rsidRPr="001E540F">
        <w:rPr>
          <w:rFonts w:ascii="Sylfaen" w:eastAsia="Arial Unicode MS" w:hAnsi="Sylfaen" w:cs="Arial Unicode MS"/>
          <w:lang w:val="en-US"/>
        </w:rPr>
        <w:t>Report, notes were prepared for the web by Derek Gillard and uploaded on 28 November 2006.</w:t>
      </w:r>
    </w:p>
    <w:p w:rsidR="00130061" w:rsidRPr="00E57596" w:rsidRDefault="00130061" w:rsidP="00BE1078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en-US"/>
        </w:rPr>
      </w:pPr>
    </w:p>
    <w:p w:rsidR="00E57596" w:rsidRPr="00855DF9" w:rsidRDefault="008A7E0E" w:rsidP="00BE1078">
      <w:pPr>
        <w:pStyle w:val="a5"/>
        <w:numPr>
          <w:ilvl w:val="0"/>
          <w:numId w:val="1"/>
        </w:numPr>
        <w:tabs>
          <w:tab w:val="left" w:pos="142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Boud</w:t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 xml:space="preserve"> 1999: </w:t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ab/>
        <w:t xml:space="preserve">Boud, D. &amp; Feletti, “The Challenge of Problem- </w:t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ab/>
        <w:t xml:space="preserve">Based Learning”, Published </w:t>
      </w:r>
      <w:proofErr w:type="gramStart"/>
      <w:r w:rsidR="00E57596">
        <w:rPr>
          <w:rFonts w:ascii="Times New Roman" w:hAnsi="Times New Roman" w:cs="Times New Roman"/>
          <w:sz w:val="24"/>
          <w:szCs w:val="24"/>
          <w:lang w:val="en-US"/>
        </w:rPr>
        <w:t>by  Kogan</w:t>
      </w:r>
      <w:proofErr w:type="gramEnd"/>
      <w:r w:rsidR="00E57596">
        <w:rPr>
          <w:rFonts w:ascii="Times New Roman" w:hAnsi="Times New Roman" w:cs="Times New Roman"/>
          <w:sz w:val="24"/>
          <w:szCs w:val="24"/>
          <w:lang w:val="en-US"/>
        </w:rPr>
        <w:t xml:space="preserve"> Page, (2nd </w:t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ab/>
        <w:t>Ed.), 1999, ISBN 0 749425601.   PG: 340</w:t>
      </w:r>
    </w:p>
    <w:p w:rsidR="00855DF9" w:rsidRPr="00E57596" w:rsidRDefault="00855DF9" w:rsidP="00BE1078">
      <w:pPr>
        <w:pStyle w:val="a5"/>
        <w:tabs>
          <w:tab w:val="left" w:pos="142"/>
        </w:tabs>
        <w:spacing w:line="24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p w:rsidR="00E57596" w:rsidRPr="00F005BD" w:rsidRDefault="008A7E0E" w:rsidP="00BE1078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005BD">
        <w:rPr>
          <w:rFonts w:ascii="Times New Roman" w:hAnsi="Times New Roman" w:cs="Times New Roman"/>
          <w:sz w:val="24"/>
          <w:szCs w:val="24"/>
          <w:lang w:val="en-US"/>
        </w:rPr>
        <w:t>Brown</w:t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 xml:space="preserve"> 2000:</w:t>
      </w:r>
      <w:r w:rsidR="00326750">
        <w:rPr>
          <w:rFonts w:ascii="Sylfaen" w:hAnsi="Sylfaen" w:cs="Times New Roman"/>
          <w:sz w:val="24"/>
          <w:szCs w:val="24"/>
          <w:lang w:val="ka-GE"/>
        </w:rPr>
        <w:t>16</w:t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 w:rsidRPr="00F005BD">
        <w:rPr>
          <w:rFonts w:ascii="Times New Roman" w:hAnsi="Times New Roman" w:cs="Times New Roman"/>
          <w:sz w:val="24"/>
          <w:szCs w:val="24"/>
          <w:lang w:val="en-US"/>
        </w:rPr>
        <w:t>H. Douglas Brown</w:t>
      </w:r>
      <w:r w:rsidR="00E57596" w:rsidRPr="00F005BD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E57596" w:rsidRPr="00F005BD">
        <w:rPr>
          <w:rFonts w:ascii="Times New Roman" w:hAnsi="Times New Roman" w:cs="Times New Roman"/>
          <w:sz w:val="24"/>
          <w:szCs w:val="24"/>
          <w:lang w:val="en-US"/>
        </w:rPr>
        <w:t xml:space="preserve">“Principles of Language </w:t>
      </w:r>
      <w:r w:rsidR="00E57596" w:rsidRPr="00F005B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 w:rsidRPr="00F005B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 w:rsidRPr="00F005B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 w:rsidRPr="00F005B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 w:rsidRPr="00F005B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 w:rsidRPr="00F005B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 w:rsidRPr="00F005BD">
        <w:rPr>
          <w:rFonts w:ascii="Times New Roman" w:hAnsi="Times New Roman" w:cs="Times New Roman"/>
          <w:sz w:val="24"/>
          <w:szCs w:val="24"/>
          <w:lang w:val="en-US"/>
        </w:rPr>
        <w:tab/>
        <w:t xml:space="preserve">Learning and Teaching” second edition, Prentice </w:t>
      </w:r>
      <w:r w:rsidR="00E57596" w:rsidRPr="00F005B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 w:rsidRPr="00F005B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 w:rsidRPr="00F005B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 w:rsidRPr="00F005B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 w:rsidRPr="00F005B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 w:rsidRPr="00F005B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 w:rsidRPr="00F005BD">
        <w:rPr>
          <w:rFonts w:ascii="Times New Roman" w:hAnsi="Times New Roman" w:cs="Times New Roman"/>
          <w:sz w:val="24"/>
          <w:szCs w:val="24"/>
          <w:lang w:val="en-US"/>
        </w:rPr>
        <w:tab/>
        <w:t xml:space="preserve">Hall Regents, Englewood Cliffs, NJ 07632. PG:279  </w:t>
      </w:r>
    </w:p>
    <w:p w:rsidR="00E57596" w:rsidRDefault="00E57596" w:rsidP="00BE1078">
      <w:pPr>
        <w:pStyle w:val="a5"/>
        <w:tabs>
          <w:tab w:val="left" w:pos="1125"/>
        </w:tabs>
        <w:spacing w:line="240" w:lineRule="auto"/>
        <w:ind w:left="284" w:hanging="142"/>
        <w:rPr>
          <w:sz w:val="24"/>
          <w:szCs w:val="24"/>
          <w:lang w:val="en-US"/>
        </w:rPr>
      </w:pPr>
    </w:p>
    <w:p w:rsidR="00E57596" w:rsidRDefault="008A7E0E" w:rsidP="00BE1078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A7E0E">
        <w:rPr>
          <w:rFonts w:ascii="Sylfaen" w:hAnsi="Sylfaen" w:cs="Times New Roman"/>
          <w:sz w:val="24"/>
          <w:szCs w:val="24"/>
          <w:lang w:val="ka-GE"/>
        </w:rPr>
        <w:lastRenderedPageBreak/>
        <w:t>Buehl</w:t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 xml:space="preserve"> 2009: </w:t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>
        <w:rPr>
          <w:sz w:val="24"/>
          <w:szCs w:val="24"/>
          <w:lang w:val="en-US"/>
        </w:rPr>
        <w:tab/>
      </w:r>
      <w:r w:rsidR="00E57596">
        <w:rPr>
          <w:sz w:val="24"/>
          <w:szCs w:val="24"/>
          <w:lang w:val="en-US"/>
        </w:rPr>
        <w:tab/>
      </w:r>
      <w:hyperlink r:id="rId29" w:history="1">
        <w:r w:rsidR="00E57596" w:rsidRPr="008A7E0E">
          <w:rPr>
            <w:rStyle w:val="a4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/>
          </w:rPr>
          <w:t>Doug Buehl</w:t>
        </w:r>
      </w:hyperlink>
      <w:r w:rsidR="00E57596" w:rsidRPr="008A7E0E">
        <w:rPr>
          <w:rFonts w:ascii="Times New Roman" w:hAnsi="Times New Roman" w:cs="Times New Roman"/>
          <w:sz w:val="24"/>
          <w:szCs w:val="24"/>
          <w:lang w:val="en-US"/>
        </w:rPr>
        <w:t>, “</w:t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 xml:space="preserve">Classroom Strategies for Interactive </w:t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>
        <w:rPr>
          <w:rFonts w:ascii="Times New Roman" w:hAnsi="Times New Roman" w:cs="Times New Roman"/>
          <w:sz w:val="24"/>
          <w:szCs w:val="24"/>
          <w:lang w:val="en-US"/>
        </w:rPr>
        <w:tab/>
        <w:t xml:space="preserve">Learning”, </w:t>
      </w:r>
      <w:r w:rsidR="00E57596">
        <w:rPr>
          <w:rFonts w:ascii="Times New Roman" w:eastAsia="Times New Roman" w:hAnsi="Times New Roman" w:cs="Times New Roman"/>
          <w:sz w:val="24"/>
          <w:szCs w:val="24"/>
          <w:lang w:val="en-US"/>
        </w:rPr>
        <w:t>International Reading Assoc, 2009,</w:t>
      </w:r>
      <w:r w:rsidR="00E5759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E5759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E5759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E5759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E5759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E5759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E5759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ISBN 0872076868, 9780872076860. PG: 213</w:t>
      </w:r>
    </w:p>
    <w:p w:rsidR="00E57596" w:rsidRDefault="00E57596" w:rsidP="00BE1078">
      <w:pPr>
        <w:pStyle w:val="a5"/>
        <w:tabs>
          <w:tab w:val="left" w:pos="1125"/>
        </w:tabs>
        <w:spacing w:line="240" w:lineRule="auto"/>
        <w:ind w:left="284" w:hanging="142"/>
        <w:rPr>
          <w:rFonts w:ascii="Times New Roman" w:hAnsi="Times New Roman" w:cs="Times New Roman"/>
          <w:sz w:val="24"/>
          <w:szCs w:val="24"/>
          <w:lang w:val="en-US"/>
        </w:rPr>
      </w:pPr>
    </w:p>
    <w:p w:rsidR="00E57596" w:rsidRPr="004E49EA" w:rsidRDefault="008A7E0E" w:rsidP="00BE1078">
      <w:pPr>
        <w:pStyle w:val="a5"/>
        <w:numPr>
          <w:ilvl w:val="0"/>
          <w:numId w:val="1"/>
        </w:numPr>
        <w:spacing w:line="240" w:lineRule="auto"/>
        <w:rPr>
          <w:rFonts w:ascii="Gill Sans" w:hAnsi="Gill Sans"/>
          <w:color w:val="333344"/>
          <w:sz w:val="24"/>
          <w:szCs w:val="24"/>
          <w:shd w:val="clear" w:color="auto" w:fill="FFFFFF"/>
          <w:lang w:val="en-US"/>
        </w:rPr>
      </w:pPr>
      <w:r w:rsidRPr="00F005BD">
        <w:rPr>
          <w:rFonts w:ascii="Times New Roman" w:hAnsi="Times New Roman" w:cs="Times New Roman"/>
          <w:sz w:val="24"/>
          <w:szCs w:val="24"/>
          <w:lang w:val="en-US"/>
        </w:rPr>
        <w:t>Bruner</w:t>
      </w:r>
      <w:r w:rsidR="00E57596" w:rsidRPr="00F005BD">
        <w:rPr>
          <w:rFonts w:ascii="Times New Roman" w:hAnsi="Times New Roman" w:cs="Times New Roman"/>
          <w:sz w:val="24"/>
          <w:szCs w:val="24"/>
          <w:lang w:val="en-US"/>
        </w:rPr>
        <w:t xml:space="preserve">, 1976: </w:t>
      </w:r>
      <w:r w:rsidR="00E57596" w:rsidRPr="00F005B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 w:rsidRPr="00F005B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 w:rsidRPr="00F005BD">
        <w:rPr>
          <w:rFonts w:ascii="Times New Roman" w:hAnsi="Times New Roman" w:cs="Times New Roman"/>
          <w:sz w:val="24"/>
          <w:szCs w:val="24"/>
          <w:lang w:val="en-US"/>
        </w:rPr>
        <w:tab/>
        <w:t xml:space="preserve">Wood, D. J., Bruner, J. S., &amp; Ross, G. (1976). The role of </w:t>
      </w:r>
      <w:r w:rsidR="00E57596" w:rsidRPr="00F005B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 w:rsidRPr="00F005B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 w:rsidRPr="00F005B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 w:rsidRPr="00F005B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 w:rsidRPr="00F005B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7596" w:rsidRPr="00F005BD">
        <w:rPr>
          <w:rFonts w:ascii="Times New Roman" w:hAnsi="Times New Roman" w:cs="Times New Roman"/>
          <w:sz w:val="24"/>
          <w:szCs w:val="24"/>
          <w:lang w:val="en-US"/>
        </w:rPr>
        <w:tab/>
        <w:t>tutoring in problem solving. </w:t>
      </w:r>
      <w:r w:rsidR="00E57596" w:rsidRPr="00F005B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Journal of Child Psychiatry and </w:t>
      </w:r>
      <w:r w:rsidR="00E57596" w:rsidRPr="00F005BD">
        <w:rPr>
          <w:rFonts w:ascii="Times New Roman" w:hAnsi="Times New Roman" w:cs="Times New Roman"/>
          <w:iCs/>
          <w:sz w:val="24"/>
          <w:szCs w:val="24"/>
          <w:lang w:val="en-US"/>
        </w:rPr>
        <w:tab/>
      </w:r>
      <w:r w:rsidR="00E57596" w:rsidRPr="00F005BD">
        <w:rPr>
          <w:rFonts w:ascii="Times New Roman" w:hAnsi="Times New Roman" w:cs="Times New Roman"/>
          <w:iCs/>
          <w:sz w:val="24"/>
          <w:szCs w:val="24"/>
          <w:lang w:val="en-US"/>
        </w:rPr>
        <w:tab/>
      </w:r>
      <w:r w:rsidR="00E57596" w:rsidRPr="00F005BD">
        <w:rPr>
          <w:rFonts w:ascii="Times New Roman" w:hAnsi="Times New Roman" w:cs="Times New Roman"/>
          <w:iCs/>
          <w:sz w:val="24"/>
          <w:szCs w:val="24"/>
          <w:lang w:val="en-US"/>
        </w:rPr>
        <w:tab/>
      </w:r>
      <w:r w:rsidR="00E57596" w:rsidRPr="00F005BD">
        <w:rPr>
          <w:rFonts w:ascii="Times New Roman" w:hAnsi="Times New Roman" w:cs="Times New Roman"/>
          <w:iCs/>
          <w:sz w:val="24"/>
          <w:szCs w:val="24"/>
          <w:lang w:val="en-US"/>
        </w:rPr>
        <w:tab/>
        <w:t xml:space="preserve"> </w:t>
      </w:r>
      <w:r w:rsidR="00E57596" w:rsidRPr="00F005BD">
        <w:rPr>
          <w:rFonts w:ascii="Times New Roman" w:hAnsi="Times New Roman" w:cs="Times New Roman"/>
          <w:iCs/>
          <w:sz w:val="24"/>
          <w:szCs w:val="24"/>
          <w:lang w:val="en-US"/>
        </w:rPr>
        <w:tab/>
        <w:t>Psychology</w:t>
      </w:r>
      <w:r w:rsidR="00E57596" w:rsidRPr="00F005BD">
        <w:rPr>
          <w:rFonts w:ascii="Times New Roman" w:hAnsi="Times New Roman" w:cs="Times New Roman"/>
          <w:sz w:val="24"/>
          <w:szCs w:val="24"/>
          <w:lang w:val="en-US"/>
        </w:rPr>
        <w:t>, 17(2), 89-100</w:t>
      </w:r>
      <w:r w:rsidR="00E57596" w:rsidRPr="00F005BD">
        <w:rPr>
          <w:rFonts w:ascii="Gill Sans" w:hAnsi="Gill Sans"/>
          <w:color w:val="333344"/>
          <w:sz w:val="24"/>
          <w:szCs w:val="24"/>
          <w:shd w:val="clear" w:color="auto" w:fill="FFFFFF"/>
          <w:lang w:val="en-US"/>
        </w:rPr>
        <w:t>.</w:t>
      </w:r>
    </w:p>
    <w:p w:rsidR="00E57596" w:rsidRPr="004E49EA" w:rsidRDefault="00E57596" w:rsidP="00BE1078">
      <w:pPr>
        <w:pStyle w:val="a5"/>
        <w:spacing w:line="240" w:lineRule="auto"/>
        <w:rPr>
          <w:rFonts w:ascii="Gill Sans" w:hAnsi="Gill Sans"/>
          <w:color w:val="333344"/>
          <w:sz w:val="24"/>
          <w:szCs w:val="24"/>
          <w:shd w:val="clear" w:color="auto" w:fill="FFFFFF"/>
          <w:lang w:val="en-US"/>
        </w:rPr>
      </w:pPr>
    </w:p>
    <w:p w:rsidR="00E57596" w:rsidRPr="00DA04E7" w:rsidRDefault="008A7E0E" w:rsidP="00BE1078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DA04E7">
        <w:rPr>
          <w:rFonts w:ascii="Sylfaen" w:hAnsi="Sylfaen"/>
          <w:sz w:val="24"/>
          <w:szCs w:val="24"/>
          <w:shd w:val="clear" w:color="auto" w:fill="FFFFFF"/>
          <w:lang w:val="en-US"/>
        </w:rPr>
        <w:t>Blatchford</w:t>
      </w:r>
      <w:r w:rsidR="00E57596">
        <w:rPr>
          <w:rFonts w:ascii="Sylfaen" w:hAnsi="Sylfaen"/>
          <w:sz w:val="24"/>
          <w:szCs w:val="24"/>
          <w:shd w:val="clear" w:color="auto" w:fill="FFFFFF"/>
          <w:lang w:val="ka-GE"/>
        </w:rPr>
        <w:t xml:space="preserve"> 2008:</w:t>
      </w:r>
      <w:r w:rsidR="00E57596">
        <w:rPr>
          <w:rFonts w:ascii="Sylfaen" w:hAnsi="Sylfaen"/>
          <w:sz w:val="24"/>
          <w:szCs w:val="24"/>
          <w:shd w:val="clear" w:color="auto" w:fill="FFFFFF"/>
          <w:lang w:val="en-US"/>
        </w:rPr>
        <w:tab/>
      </w:r>
      <w:r w:rsidR="00E57596">
        <w:rPr>
          <w:rFonts w:ascii="Sylfaen" w:hAnsi="Sylfaen"/>
          <w:sz w:val="24"/>
          <w:szCs w:val="24"/>
          <w:shd w:val="clear" w:color="auto" w:fill="FFFFFF"/>
          <w:lang w:val="en-US"/>
        </w:rPr>
        <w:tab/>
      </w:r>
      <w:r>
        <w:rPr>
          <w:rFonts w:ascii="Sylfaen" w:hAnsi="Sylfaen"/>
          <w:sz w:val="24"/>
          <w:szCs w:val="24"/>
          <w:shd w:val="clear" w:color="auto" w:fill="FFFFFF"/>
          <w:lang w:val="en-US"/>
        </w:rPr>
        <w:tab/>
      </w:r>
      <w:r w:rsidR="00E57596" w:rsidRPr="00DA04E7">
        <w:rPr>
          <w:rFonts w:ascii="Sylfaen" w:hAnsi="Sylfaen"/>
          <w:sz w:val="24"/>
          <w:szCs w:val="24"/>
          <w:shd w:val="clear" w:color="auto" w:fill="FFFFFF"/>
          <w:lang w:val="en-US"/>
        </w:rPr>
        <w:t>Roy Blatchford “Michael Marland: Headteacher and</w:t>
      </w:r>
    </w:p>
    <w:p w:rsidR="00E57596" w:rsidRPr="00DA04E7" w:rsidRDefault="00E57596" w:rsidP="00BE1078">
      <w:pPr>
        <w:spacing w:line="240" w:lineRule="auto"/>
        <w:ind w:left="2832" w:firstLine="708"/>
        <w:rPr>
          <w:rFonts w:ascii="Sylfaen" w:hAnsi="Sylfaen"/>
          <w:sz w:val="24"/>
          <w:szCs w:val="24"/>
          <w:shd w:val="clear" w:color="auto" w:fill="FFFFFF"/>
          <w:lang w:val="en-US"/>
        </w:rPr>
      </w:pPr>
      <w:proofErr w:type="gramStart"/>
      <w:r w:rsidRPr="00DA04E7">
        <w:rPr>
          <w:rFonts w:ascii="Sylfaen" w:hAnsi="Sylfaen"/>
          <w:sz w:val="24"/>
          <w:szCs w:val="24"/>
          <w:shd w:val="clear" w:color="auto" w:fill="FFFFFF"/>
          <w:lang w:val="en-US"/>
        </w:rPr>
        <w:t>educationalist</w:t>
      </w:r>
      <w:proofErr w:type="gramEnd"/>
      <w:r w:rsidRPr="00DA04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” [On-Line article] available from.: </w:t>
      </w:r>
    </w:p>
    <w:p w:rsidR="00112C65" w:rsidRPr="006A1A36" w:rsidRDefault="0008191E" w:rsidP="006A1A36">
      <w:pPr>
        <w:spacing w:line="240" w:lineRule="auto"/>
        <w:ind w:left="2832" w:firstLine="708"/>
        <w:rPr>
          <w:rFonts w:ascii="Sylfaen" w:hAnsi="Sylfaen"/>
          <w:sz w:val="24"/>
          <w:szCs w:val="24"/>
          <w:shd w:val="clear" w:color="auto" w:fill="FFFFFF"/>
          <w:lang w:val="en-US"/>
        </w:rPr>
      </w:pPr>
      <w:hyperlink r:id="rId30" w:history="1">
        <w:r w:rsidR="00DA04E7" w:rsidRPr="00DA04E7">
          <w:rPr>
            <w:rStyle w:val="a4"/>
            <w:color w:val="auto"/>
            <w:u w:val="none"/>
            <w:lang w:val="en-US"/>
          </w:rPr>
          <w:t>http://www.independent.co.uk/news/obituaries/michael-</w:t>
        </w:r>
        <w:r w:rsidR="00DA04E7" w:rsidRPr="00DA04E7">
          <w:rPr>
            <w:rStyle w:val="a4"/>
            <w:color w:val="auto"/>
            <w:u w:val="none"/>
            <w:lang w:val="en-US"/>
          </w:rPr>
          <w:tab/>
        </w:r>
        <w:r w:rsidR="00DA04E7" w:rsidRPr="00DA04E7">
          <w:rPr>
            <w:rStyle w:val="a4"/>
            <w:color w:val="auto"/>
            <w:u w:val="none"/>
            <w:lang w:val="en-US"/>
          </w:rPr>
          <w:tab/>
          <w:t>marland-headteacher-and-educationalist-861291.ht</w:t>
        </w:r>
        <w:r w:rsidR="00DA04E7" w:rsidRPr="00BF7195">
          <w:rPr>
            <w:rStyle w:val="a4"/>
            <w:lang w:val="en-US"/>
          </w:rPr>
          <w:t>ml</w:t>
        </w:r>
      </w:hyperlink>
    </w:p>
    <w:p w:rsidR="00DA04E7" w:rsidRPr="00DA04E7" w:rsidRDefault="008A7E0E" w:rsidP="00BE1078">
      <w:pPr>
        <w:pStyle w:val="a5"/>
        <w:numPr>
          <w:ilvl w:val="0"/>
          <w:numId w:val="1"/>
        </w:numPr>
        <w:tabs>
          <w:tab w:val="left" w:pos="1125"/>
        </w:tabs>
        <w:spacing w:line="240" w:lineRule="auto"/>
        <w:rPr>
          <w:rFonts w:ascii="Sylfaen" w:hAnsi="Sylfaen" w:cs="Times New Roman"/>
          <w:sz w:val="24"/>
          <w:szCs w:val="24"/>
          <w:lang w:val="ka-GE"/>
        </w:rPr>
      </w:pPr>
      <w:r>
        <w:rPr>
          <w:rFonts w:ascii="Sylfaen" w:hAnsi="Sylfaen" w:cs="Times New Roman"/>
          <w:sz w:val="24"/>
          <w:szCs w:val="24"/>
          <w:lang w:val="en-US"/>
        </w:rPr>
        <w:t>Bates</w:t>
      </w:r>
      <w:r w:rsidR="00E57596" w:rsidRPr="004E49EA">
        <w:rPr>
          <w:rFonts w:ascii="Sylfaen" w:hAnsi="Sylfaen" w:cs="Times New Roman"/>
          <w:sz w:val="24"/>
          <w:szCs w:val="24"/>
          <w:lang w:val="ka-GE"/>
        </w:rPr>
        <w:t xml:space="preserve"> 2005:   </w:t>
      </w:r>
      <w:r w:rsidR="00E57596">
        <w:rPr>
          <w:rFonts w:ascii="Sylfaen" w:hAnsi="Sylfaen" w:cs="Times New Roman"/>
          <w:sz w:val="24"/>
          <w:szCs w:val="24"/>
          <w:lang w:val="en-US"/>
        </w:rPr>
        <w:tab/>
      </w:r>
      <w:r w:rsidR="00E57596">
        <w:rPr>
          <w:rFonts w:ascii="Sylfaen" w:hAnsi="Sylfaen" w:cs="Times New Roman"/>
          <w:sz w:val="24"/>
          <w:szCs w:val="24"/>
          <w:lang w:val="en-US"/>
        </w:rPr>
        <w:tab/>
      </w:r>
      <w:r w:rsidR="00E57596">
        <w:rPr>
          <w:rFonts w:ascii="Sylfaen" w:hAnsi="Sylfaen" w:cs="Times New Roman"/>
          <w:sz w:val="24"/>
          <w:szCs w:val="24"/>
          <w:lang w:val="en-US"/>
        </w:rPr>
        <w:tab/>
      </w:r>
      <w:r w:rsidR="00DA04E7">
        <w:rPr>
          <w:rFonts w:ascii="Sylfaen" w:hAnsi="Sylfaen" w:cs="Times New Roman"/>
          <w:sz w:val="24"/>
          <w:szCs w:val="24"/>
          <w:lang w:val="en-US"/>
        </w:rPr>
        <w:t>A. W. (</w:t>
      </w:r>
      <w:r w:rsidR="00E57596">
        <w:rPr>
          <w:rFonts w:ascii="Sylfaen" w:hAnsi="Sylfaen" w:cs="Times New Roman"/>
          <w:sz w:val="24"/>
          <w:szCs w:val="24"/>
          <w:lang w:val="en-US"/>
        </w:rPr>
        <w:t>Tony</w:t>
      </w:r>
      <w:r w:rsidR="00DA04E7">
        <w:rPr>
          <w:rFonts w:ascii="Sylfaen" w:hAnsi="Sylfaen" w:cs="Times New Roman"/>
          <w:sz w:val="24"/>
          <w:szCs w:val="24"/>
          <w:lang w:val="en-US"/>
        </w:rPr>
        <w:t>)</w:t>
      </w:r>
      <w:r w:rsidR="00E57596">
        <w:rPr>
          <w:rFonts w:ascii="Sylfaen" w:hAnsi="Sylfaen" w:cs="Times New Roman"/>
          <w:sz w:val="24"/>
          <w:szCs w:val="24"/>
          <w:lang w:val="en-US"/>
        </w:rPr>
        <w:t xml:space="preserve"> Bates “Technology, E-Learning and </w:t>
      </w:r>
    </w:p>
    <w:p w:rsidR="00E57596" w:rsidRPr="00DA04E7" w:rsidRDefault="00DA04E7" w:rsidP="00BE1078">
      <w:pPr>
        <w:pStyle w:val="a5"/>
        <w:tabs>
          <w:tab w:val="left" w:pos="1125"/>
        </w:tabs>
        <w:spacing w:line="240" w:lineRule="auto"/>
        <w:ind w:left="360"/>
        <w:rPr>
          <w:rFonts w:ascii="Sylfaen" w:hAnsi="Sylfaen" w:cs="Times New Roman"/>
          <w:sz w:val="24"/>
          <w:szCs w:val="24"/>
          <w:lang w:val="ka-GE"/>
        </w:rPr>
      </w:pPr>
      <w:r>
        <w:rPr>
          <w:rFonts w:ascii="Sylfaen" w:hAnsi="Sylfaen" w:cs="Times New Roman"/>
          <w:sz w:val="24"/>
          <w:szCs w:val="24"/>
          <w:lang w:val="en-US"/>
        </w:rPr>
        <w:tab/>
      </w:r>
      <w:r>
        <w:rPr>
          <w:rFonts w:ascii="Sylfaen" w:hAnsi="Sylfaen" w:cs="Times New Roman"/>
          <w:sz w:val="24"/>
          <w:szCs w:val="24"/>
          <w:lang w:val="en-US"/>
        </w:rPr>
        <w:tab/>
      </w:r>
      <w:r>
        <w:rPr>
          <w:rFonts w:ascii="Sylfaen" w:hAnsi="Sylfaen" w:cs="Times New Roman"/>
          <w:sz w:val="24"/>
          <w:szCs w:val="24"/>
          <w:lang w:val="en-US"/>
        </w:rPr>
        <w:tab/>
      </w:r>
      <w:r>
        <w:rPr>
          <w:rFonts w:ascii="Sylfaen" w:hAnsi="Sylfaen" w:cs="Times New Roman"/>
          <w:sz w:val="24"/>
          <w:szCs w:val="24"/>
          <w:lang w:val="en-US"/>
        </w:rPr>
        <w:tab/>
      </w:r>
      <w:r>
        <w:rPr>
          <w:rFonts w:ascii="Sylfaen" w:hAnsi="Sylfaen" w:cs="Times New Roman"/>
          <w:sz w:val="24"/>
          <w:szCs w:val="24"/>
          <w:lang w:val="en-US"/>
        </w:rPr>
        <w:tab/>
      </w:r>
      <w:r w:rsidR="00E57596">
        <w:rPr>
          <w:rFonts w:ascii="Sylfaen" w:hAnsi="Sylfaen" w:cs="Times New Roman"/>
          <w:sz w:val="24"/>
          <w:szCs w:val="24"/>
          <w:lang w:val="en-US"/>
        </w:rPr>
        <w:t>Distance</w:t>
      </w:r>
      <w:r>
        <w:rPr>
          <w:rFonts w:ascii="Sylfaen" w:hAnsi="Sylfaen" w:cs="Times New Roman"/>
          <w:sz w:val="24"/>
          <w:szCs w:val="24"/>
          <w:lang w:val="en-US"/>
        </w:rPr>
        <w:t xml:space="preserve"> </w:t>
      </w:r>
      <w:r w:rsidR="00E57596" w:rsidRPr="00DA04E7">
        <w:rPr>
          <w:rFonts w:ascii="Sylfaen" w:hAnsi="Sylfaen" w:cs="Times New Roman"/>
          <w:sz w:val="24"/>
          <w:szCs w:val="24"/>
          <w:lang w:val="en-US"/>
        </w:rPr>
        <w:t xml:space="preserve">Education” [On-Line Book] Bublished by Taylor </w:t>
      </w:r>
      <w:r>
        <w:rPr>
          <w:rFonts w:ascii="Sylfaen" w:hAnsi="Sylfaen" w:cs="Times New Roman"/>
          <w:sz w:val="24"/>
          <w:szCs w:val="24"/>
          <w:lang w:val="en-US"/>
        </w:rPr>
        <w:tab/>
      </w:r>
      <w:r>
        <w:rPr>
          <w:rFonts w:ascii="Sylfaen" w:hAnsi="Sylfaen" w:cs="Times New Roman"/>
          <w:sz w:val="24"/>
          <w:szCs w:val="24"/>
          <w:lang w:val="en-US"/>
        </w:rPr>
        <w:tab/>
      </w:r>
      <w:r>
        <w:rPr>
          <w:rFonts w:ascii="Sylfaen" w:hAnsi="Sylfaen" w:cs="Times New Roman"/>
          <w:sz w:val="24"/>
          <w:szCs w:val="24"/>
          <w:lang w:val="en-US"/>
        </w:rPr>
        <w:tab/>
      </w:r>
      <w:r>
        <w:rPr>
          <w:rFonts w:ascii="Sylfaen" w:hAnsi="Sylfaen" w:cs="Times New Roman"/>
          <w:sz w:val="24"/>
          <w:szCs w:val="24"/>
          <w:lang w:val="en-US"/>
        </w:rPr>
        <w:tab/>
      </w:r>
      <w:r>
        <w:rPr>
          <w:rFonts w:ascii="Sylfaen" w:hAnsi="Sylfaen" w:cs="Times New Roman"/>
          <w:sz w:val="24"/>
          <w:szCs w:val="24"/>
          <w:lang w:val="en-US"/>
        </w:rPr>
        <w:tab/>
      </w:r>
      <w:r w:rsidR="00E57596" w:rsidRPr="00DA04E7">
        <w:rPr>
          <w:rFonts w:ascii="Sylfaen" w:hAnsi="Sylfaen" w:cs="Times New Roman"/>
          <w:sz w:val="24"/>
          <w:szCs w:val="24"/>
          <w:lang w:val="en-US"/>
        </w:rPr>
        <w:t xml:space="preserve">&amp; Francis, November, 246 PG, softcover, London. ISBN: 0 </w:t>
      </w:r>
      <w:r w:rsidRPr="00DA04E7">
        <w:rPr>
          <w:rFonts w:ascii="Sylfaen" w:hAnsi="Sylfaen" w:cs="Times New Roman"/>
          <w:sz w:val="24"/>
          <w:szCs w:val="24"/>
          <w:lang w:val="en-US"/>
        </w:rPr>
        <w:tab/>
      </w:r>
      <w:r w:rsidRPr="00DA04E7">
        <w:rPr>
          <w:rFonts w:ascii="Sylfaen" w:hAnsi="Sylfaen" w:cs="Times New Roman"/>
          <w:sz w:val="24"/>
          <w:szCs w:val="24"/>
          <w:lang w:val="en-US"/>
        </w:rPr>
        <w:tab/>
      </w:r>
      <w:r w:rsidRPr="00DA04E7">
        <w:rPr>
          <w:rFonts w:ascii="Sylfaen" w:hAnsi="Sylfaen" w:cs="Times New Roman"/>
          <w:sz w:val="24"/>
          <w:szCs w:val="24"/>
          <w:lang w:val="en-US"/>
        </w:rPr>
        <w:tab/>
      </w:r>
      <w:r w:rsidRPr="00DA04E7">
        <w:rPr>
          <w:rFonts w:ascii="Sylfaen" w:hAnsi="Sylfaen" w:cs="Times New Roman"/>
          <w:sz w:val="24"/>
          <w:szCs w:val="24"/>
          <w:lang w:val="en-US"/>
        </w:rPr>
        <w:tab/>
      </w:r>
      <w:r w:rsidRPr="00DA04E7">
        <w:rPr>
          <w:rFonts w:ascii="Sylfaen" w:hAnsi="Sylfaen" w:cs="Times New Roman"/>
          <w:sz w:val="24"/>
          <w:szCs w:val="24"/>
          <w:lang w:val="en-US"/>
        </w:rPr>
        <w:tab/>
      </w:r>
      <w:r w:rsidR="00E57596" w:rsidRPr="00DA04E7">
        <w:rPr>
          <w:rFonts w:ascii="Sylfaen" w:hAnsi="Sylfaen" w:cs="Times New Roman"/>
          <w:sz w:val="24"/>
          <w:szCs w:val="24"/>
          <w:lang w:val="en-US"/>
        </w:rPr>
        <w:t xml:space="preserve">4152 8437 6 available </w:t>
      </w:r>
      <w:proofErr w:type="gramStart"/>
      <w:r w:rsidR="00E57596" w:rsidRPr="00DA04E7">
        <w:rPr>
          <w:rFonts w:ascii="Sylfaen" w:hAnsi="Sylfaen" w:cs="Times New Roman"/>
          <w:sz w:val="24"/>
          <w:szCs w:val="24"/>
          <w:lang w:val="en-US"/>
        </w:rPr>
        <w:t>from.:</w:t>
      </w:r>
      <w:proofErr w:type="gramEnd"/>
      <w:r w:rsidR="00E57596" w:rsidRPr="00DA04E7">
        <w:rPr>
          <w:rFonts w:ascii="Sylfaen" w:hAnsi="Sylfaen" w:cs="Times New Roman"/>
          <w:sz w:val="24"/>
          <w:szCs w:val="24"/>
          <w:lang w:val="en-US"/>
        </w:rPr>
        <w:t xml:space="preserve"> </w:t>
      </w:r>
    </w:p>
    <w:p w:rsidR="00DA04E7" w:rsidRPr="00855DF9" w:rsidRDefault="0008191E" w:rsidP="00BE1078">
      <w:pPr>
        <w:pStyle w:val="a5"/>
        <w:tabs>
          <w:tab w:val="left" w:pos="1125"/>
        </w:tabs>
        <w:spacing w:line="240" w:lineRule="auto"/>
        <w:ind w:left="3540"/>
        <w:rPr>
          <w:rFonts w:ascii="Sylfaen" w:hAnsi="Sylfaen" w:cs="Times New Roman"/>
          <w:sz w:val="24"/>
          <w:szCs w:val="24"/>
          <w:lang w:val="en-US"/>
        </w:rPr>
      </w:pPr>
      <w:hyperlink r:id="rId31" w:history="1">
        <w:r w:rsidR="00DA04E7" w:rsidRPr="00855DF9">
          <w:rPr>
            <w:rStyle w:val="a4"/>
            <w:color w:val="auto"/>
            <w:u w:val="none"/>
            <w:lang w:val="en-US"/>
          </w:rPr>
          <w:t>http://www.amazon.com/Technology-learning-Distance-Education-Routledge/dp/0415284368</w:t>
        </w:r>
      </w:hyperlink>
    </w:p>
    <w:p w:rsidR="00623A4E" w:rsidRDefault="00623A4E" w:rsidP="00BE1078">
      <w:pPr>
        <w:spacing w:line="240" w:lineRule="auto"/>
        <w:rPr>
          <w:rFonts w:ascii="Sylfaen" w:hAnsi="Sylfaen"/>
          <w:lang w:val="en-US"/>
        </w:rPr>
      </w:pPr>
    </w:p>
    <w:p w:rsidR="00515686" w:rsidRDefault="00515686" w:rsidP="00515686">
      <w:pPr>
        <w:pStyle w:val="a5"/>
        <w:numPr>
          <w:ilvl w:val="0"/>
          <w:numId w:val="1"/>
        </w:numPr>
        <w:tabs>
          <w:tab w:val="left" w:pos="567"/>
          <w:tab w:val="left" w:pos="1125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Crystal 1997: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David Crystal “The Cambridge encyclopedia of the English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language. Cambridge.</w:t>
      </w:r>
    </w:p>
    <w:p w:rsidR="0040755C" w:rsidRPr="0040755C" w:rsidRDefault="0040755C" w:rsidP="0040755C">
      <w:pPr>
        <w:pStyle w:val="a5"/>
        <w:tabs>
          <w:tab w:val="left" w:pos="567"/>
          <w:tab w:val="left" w:pos="1125"/>
        </w:tabs>
        <w:spacing w:line="24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p w:rsidR="00515686" w:rsidRPr="00464015" w:rsidRDefault="00515686" w:rsidP="00515686">
      <w:pPr>
        <w:pStyle w:val="a5"/>
        <w:numPr>
          <w:ilvl w:val="0"/>
          <w:numId w:val="1"/>
        </w:numPr>
        <w:tabs>
          <w:tab w:val="left" w:pos="567"/>
          <w:tab w:val="left" w:pos="1125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64015">
        <w:rPr>
          <w:rFonts w:ascii="Times New Roman" w:hAnsi="Times New Roman" w:cs="Times New Roman"/>
          <w:sz w:val="24"/>
          <w:szCs w:val="24"/>
          <w:lang w:val="en-US"/>
        </w:rPr>
        <w:t>Crosling</w:t>
      </w:r>
      <w:r>
        <w:rPr>
          <w:rFonts w:ascii="Sylfaen" w:hAnsi="Sylfaen" w:cs="Times New Roman"/>
          <w:sz w:val="24"/>
          <w:szCs w:val="24"/>
          <w:lang w:val="ka-GE"/>
        </w:rPr>
        <w:t xml:space="preserve"> .....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2002: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64015">
        <w:rPr>
          <w:rFonts w:ascii="Times New Roman" w:hAnsi="Times New Roman" w:cs="Times New Roman"/>
          <w:sz w:val="24"/>
          <w:szCs w:val="24"/>
          <w:lang w:val="en-US"/>
        </w:rPr>
        <w:t xml:space="preserve">Glenda Crosling and Graham Webb, “Supporting </w:t>
      </w:r>
    </w:p>
    <w:p w:rsidR="00515686" w:rsidRDefault="00515686" w:rsidP="0040755C">
      <w:pPr>
        <w:pStyle w:val="a5"/>
        <w:tabs>
          <w:tab w:val="left" w:pos="567"/>
          <w:tab w:val="left" w:pos="1125"/>
        </w:tabs>
        <w:spacing w:line="24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ka-GE"/>
        </w:rPr>
        <w:tab/>
      </w:r>
      <w:r w:rsidR="0021334A">
        <w:rPr>
          <w:rFonts w:ascii="Times New Roman" w:hAnsi="Times New Roman" w:cs="Times New Roman"/>
          <w:sz w:val="24"/>
          <w:szCs w:val="24"/>
          <w:lang w:val="ka-GE"/>
        </w:rPr>
        <w:t xml:space="preserve">Students </w:t>
      </w:r>
      <w:r w:rsidRPr="0096533B">
        <w:rPr>
          <w:rFonts w:ascii="Times New Roman" w:hAnsi="Times New Roman" w:cs="Times New Roman"/>
          <w:sz w:val="24"/>
          <w:szCs w:val="24"/>
          <w:lang w:val="ka-GE"/>
        </w:rPr>
        <w:t xml:space="preserve">Learning”, case students, experience and </w:t>
      </w: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ka-GE"/>
        </w:rPr>
        <w:tab/>
      </w:r>
      <w:r w:rsidR="0021334A">
        <w:rPr>
          <w:rFonts w:ascii="Sylfaen" w:hAnsi="Sylfaen" w:cs="Times New Roman"/>
          <w:sz w:val="24"/>
          <w:szCs w:val="24"/>
          <w:lang w:val="ka-GE"/>
        </w:rPr>
        <w:tab/>
      </w:r>
      <w:r w:rsidRPr="0096533B">
        <w:rPr>
          <w:rFonts w:ascii="Times New Roman" w:hAnsi="Times New Roman" w:cs="Times New Roman"/>
          <w:sz w:val="24"/>
          <w:szCs w:val="24"/>
          <w:lang w:val="ka-GE"/>
        </w:rPr>
        <w:t xml:space="preserve">Practice from Higher Education, Published by Kogan Page, </w:t>
      </w: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ka-GE"/>
        </w:rPr>
        <w:tab/>
      </w:r>
      <w:r w:rsidRPr="0096533B">
        <w:rPr>
          <w:rFonts w:ascii="Times New Roman" w:hAnsi="Times New Roman" w:cs="Times New Roman"/>
          <w:sz w:val="24"/>
          <w:szCs w:val="24"/>
          <w:lang w:val="ka-GE"/>
        </w:rPr>
        <w:t>2002, ISBN 07494 35356 PG 179.</w:t>
      </w:r>
    </w:p>
    <w:p w:rsidR="0040755C" w:rsidRPr="0040755C" w:rsidRDefault="0040755C" w:rsidP="0040755C">
      <w:pPr>
        <w:pStyle w:val="a5"/>
        <w:tabs>
          <w:tab w:val="left" w:pos="567"/>
          <w:tab w:val="left" w:pos="1125"/>
        </w:tabs>
        <w:spacing w:line="240" w:lineRule="auto"/>
        <w:ind w:left="360"/>
        <w:rPr>
          <w:rFonts w:ascii="Sylfaen" w:hAnsi="Sylfaen" w:cs="Times New Roman"/>
          <w:sz w:val="24"/>
          <w:szCs w:val="24"/>
          <w:lang w:val="en-US"/>
        </w:rPr>
      </w:pPr>
    </w:p>
    <w:p w:rsidR="00515686" w:rsidRPr="00F31517" w:rsidRDefault="00515686" w:rsidP="00515686">
      <w:pPr>
        <w:pStyle w:val="a5"/>
        <w:numPr>
          <w:ilvl w:val="0"/>
          <w:numId w:val="1"/>
        </w:numPr>
        <w:tabs>
          <w:tab w:val="left" w:pos="567"/>
          <w:tab w:val="left" w:pos="1125"/>
          <w:tab w:val="left" w:pos="3544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31517">
        <w:rPr>
          <w:rFonts w:ascii="Times New Roman" w:hAnsi="Times New Roman" w:cs="Times New Roman"/>
          <w:sz w:val="24"/>
          <w:szCs w:val="24"/>
          <w:lang w:val="en-US"/>
        </w:rPr>
        <w:t>Church</w:t>
      </w:r>
      <w:r>
        <w:rPr>
          <w:rFonts w:ascii="Sylfaen" w:hAnsi="Sylfaen" w:cs="Times New Roman"/>
          <w:sz w:val="24"/>
          <w:szCs w:val="24"/>
          <w:lang w:val="ka-GE"/>
        </w:rPr>
        <w:t xml:space="preserve"> 1976: </w:t>
      </w:r>
      <w:r>
        <w:rPr>
          <w:rFonts w:ascii="Sylfaen" w:hAnsi="Sylfaen" w:cs="Times New Roman"/>
          <w:sz w:val="24"/>
          <w:szCs w:val="24"/>
          <w:lang w:val="ka-GE"/>
        </w:rPr>
        <w:tab/>
      </w:r>
      <w:r w:rsidRPr="00F31517">
        <w:rPr>
          <w:rFonts w:ascii="Times New Roman" w:hAnsi="Times New Roman" w:cs="Times New Roman"/>
          <w:sz w:val="24"/>
          <w:szCs w:val="24"/>
          <w:lang w:val="en-US"/>
        </w:rPr>
        <w:t>Church, Robert L., and Michael W. Sedlak.  </w:t>
      </w:r>
      <w:r>
        <w:rPr>
          <w:rFonts w:ascii="Sylfaen" w:hAnsi="Sylfaen" w:cs="Times New Roman"/>
          <w:sz w:val="24"/>
          <w:szCs w:val="24"/>
          <w:lang w:val="ka-GE"/>
        </w:rPr>
        <w:t>„</w:t>
      </w:r>
      <w:r w:rsidRPr="00F31517">
        <w:rPr>
          <w:rFonts w:ascii="Times New Roman" w:hAnsi="Times New Roman" w:cs="Times New Roman"/>
          <w:sz w:val="24"/>
          <w:szCs w:val="24"/>
          <w:lang w:val="en-US"/>
        </w:rPr>
        <w:t xml:space="preserve">Education in the </w:t>
      </w:r>
    </w:p>
    <w:p w:rsidR="00515686" w:rsidRPr="00512CDC" w:rsidRDefault="00515686" w:rsidP="00515686">
      <w:pPr>
        <w:pStyle w:val="a5"/>
        <w:tabs>
          <w:tab w:val="left" w:pos="567"/>
          <w:tab w:val="left" w:pos="1125"/>
          <w:tab w:val="left" w:pos="3544"/>
        </w:tabs>
        <w:spacing w:line="240" w:lineRule="auto"/>
        <w:ind w:left="35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Sylfaen" w:hAnsi="Sylfaen" w:cs="Times New Roman"/>
          <w:sz w:val="24"/>
          <w:szCs w:val="24"/>
          <w:lang w:val="ka-GE"/>
        </w:rPr>
        <w:tab/>
      </w:r>
      <w:r w:rsidRPr="00F31517">
        <w:rPr>
          <w:rFonts w:ascii="Times New Roman" w:hAnsi="Times New Roman" w:cs="Times New Roman"/>
          <w:sz w:val="24"/>
          <w:szCs w:val="24"/>
          <w:lang w:val="en-US"/>
        </w:rPr>
        <w:t>United States: An Interpretive History</w:t>
      </w:r>
      <w:r>
        <w:rPr>
          <w:rFonts w:ascii="Sylfaen" w:hAnsi="Sylfaen" w:cs="Times New Roman"/>
          <w:sz w:val="24"/>
          <w:szCs w:val="24"/>
          <w:lang w:val="ka-GE"/>
        </w:rPr>
        <w:t>“</w:t>
      </w:r>
      <w:r w:rsidRPr="00F31517">
        <w:rPr>
          <w:rFonts w:ascii="Times New Roman" w:hAnsi="Times New Roman" w:cs="Times New Roman"/>
          <w:sz w:val="24"/>
          <w:szCs w:val="24"/>
          <w:lang w:val="en-US"/>
        </w:rPr>
        <w:t>.  New York: The Free Press, 1976.  LA 212.C53  </w:t>
      </w:r>
    </w:p>
    <w:p w:rsidR="00515686" w:rsidRDefault="00515686" w:rsidP="00515686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</w:p>
    <w:p w:rsidR="00515686" w:rsidRPr="00512CDC" w:rsidRDefault="00515686" w:rsidP="00515686">
      <w:pPr>
        <w:pStyle w:val="a5"/>
        <w:numPr>
          <w:ilvl w:val="0"/>
          <w:numId w:val="1"/>
        </w:numPr>
        <w:tabs>
          <w:tab w:val="left" w:pos="567"/>
          <w:tab w:val="left" w:pos="1125"/>
          <w:tab w:val="left" w:pos="3544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12CDC">
        <w:rPr>
          <w:rFonts w:ascii="Times New Roman" w:hAnsi="Times New Roman" w:cs="Times New Roman"/>
          <w:sz w:val="24"/>
          <w:szCs w:val="24"/>
          <w:lang w:val="en-US"/>
        </w:rPr>
        <w:t>Chomsky</w:t>
      </w:r>
      <w:r w:rsidRPr="00512CDC">
        <w:rPr>
          <w:color w:val="000000"/>
          <w:sz w:val="24"/>
          <w:szCs w:val="24"/>
          <w:shd w:val="clear" w:color="auto" w:fill="FFFFFF"/>
          <w:lang w:val="en-US"/>
        </w:rPr>
        <w:t xml:space="preserve"> 1959</w:t>
      </w:r>
      <w:r>
        <w:rPr>
          <w:rFonts w:ascii="Sylfaen" w:hAnsi="Sylfaen"/>
          <w:color w:val="000000"/>
          <w:sz w:val="24"/>
          <w:szCs w:val="24"/>
          <w:shd w:val="clear" w:color="auto" w:fill="FFFFFF"/>
          <w:lang w:val="ka-GE"/>
        </w:rPr>
        <w:tab/>
      </w:r>
      <w:r w:rsidRPr="00512CDC">
        <w:rPr>
          <w:rFonts w:ascii="Times New Roman" w:hAnsi="Times New Roman" w:cs="Times New Roman"/>
          <w:sz w:val="24"/>
          <w:szCs w:val="24"/>
          <w:lang w:val="en-US"/>
        </w:rPr>
        <w:t xml:space="preserve">Chomsky, N. (1965). Aspects of the theory of syntax. </w:t>
      </w:r>
    </w:p>
    <w:p w:rsidR="00515686" w:rsidRPr="0040755C" w:rsidRDefault="00515686" w:rsidP="0040755C">
      <w:pPr>
        <w:tabs>
          <w:tab w:val="left" w:pos="567"/>
          <w:tab w:val="left" w:pos="1125"/>
          <w:tab w:val="left" w:pos="3544"/>
        </w:tabs>
        <w:spacing w:line="240" w:lineRule="auto"/>
        <w:ind w:left="35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12CDC">
        <w:rPr>
          <w:rFonts w:ascii="Times New Roman" w:hAnsi="Times New Roman" w:cs="Times New Roman"/>
          <w:sz w:val="24"/>
          <w:szCs w:val="24"/>
          <w:lang w:val="en-US"/>
        </w:rPr>
        <w:t xml:space="preserve">Cambridge, MA: M.I.T Press. </w:t>
      </w:r>
      <w:proofErr w:type="gramStart"/>
      <w:r w:rsidRPr="00512CDC">
        <w:rPr>
          <w:rFonts w:ascii="Times New Roman" w:hAnsi="Times New Roman" w:cs="Times New Roman"/>
          <w:sz w:val="24"/>
          <w:szCs w:val="24"/>
          <w:lang w:val="en-US"/>
        </w:rPr>
        <w:t>Mind in society: The development of higher psychological processes (pp.20-32).</w:t>
      </w:r>
      <w:proofErr w:type="gramEnd"/>
      <w:r w:rsidRPr="00512CDC">
        <w:rPr>
          <w:rFonts w:ascii="Times New Roman" w:hAnsi="Times New Roman" w:cs="Times New Roman"/>
          <w:sz w:val="24"/>
          <w:szCs w:val="24"/>
          <w:lang w:val="en-US"/>
        </w:rPr>
        <w:t xml:space="preserve"> Cambridge MA: Harvard University Press, 1978.</w:t>
      </w:r>
    </w:p>
    <w:p w:rsidR="00623A4E" w:rsidRPr="00623A4E" w:rsidRDefault="008A7E0E" w:rsidP="00BE1078">
      <w:pPr>
        <w:pStyle w:val="a5"/>
        <w:numPr>
          <w:ilvl w:val="0"/>
          <w:numId w:val="1"/>
        </w:numPr>
        <w:tabs>
          <w:tab w:val="left" w:pos="284"/>
        </w:tabs>
        <w:spacing w:line="240" w:lineRule="auto"/>
        <w:rPr>
          <w:rFonts w:ascii="Sylfaen" w:hAnsi="Sylfaen" w:cs="Sylfaen"/>
          <w:bCs/>
          <w:sz w:val="24"/>
          <w:szCs w:val="24"/>
          <w:lang w:val="ka-GE"/>
        </w:rPr>
      </w:pPr>
      <w:r w:rsidRPr="00623A4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Graham</w:t>
      </w:r>
      <w:proofErr w:type="gramStart"/>
      <w:r w:rsidR="00623A4E" w:rsidRPr="00623A4E">
        <w:rPr>
          <w:rFonts w:ascii="Sylfaen" w:hAnsi="Sylfaen"/>
          <w:sz w:val="24"/>
          <w:szCs w:val="24"/>
          <w:lang w:val="ka-GE"/>
        </w:rPr>
        <w:t>:1997</w:t>
      </w:r>
      <w:proofErr w:type="gramEnd"/>
      <w:r w:rsidR="00623A4E" w:rsidRPr="00623A4E">
        <w:rPr>
          <w:rFonts w:ascii="Sylfaen" w:hAnsi="Sylfaen"/>
          <w:sz w:val="24"/>
          <w:szCs w:val="24"/>
          <w:lang w:val="ka-GE"/>
        </w:rPr>
        <w:t xml:space="preserve"> </w:t>
      </w:r>
      <w:r w:rsidR="00623A4E">
        <w:rPr>
          <w:rFonts w:ascii="Sylfaen" w:hAnsi="Sylfaen"/>
          <w:sz w:val="24"/>
          <w:szCs w:val="24"/>
          <w:lang w:val="ka-GE"/>
        </w:rPr>
        <w:tab/>
      </w:r>
      <w:r w:rsidR="00623A4E">
        <w:rPr>
          <w:rFonts w:ascii="Sylfaen" w:hAnsi="Sylfaen"/>
          <w:sz w:val="24"/>
          <w:szCs w:val="24"/>
          <w:lang w:val="ka-GE"/>
        </w:rPr>
        <w:tab/>
      </w:r>
      <w:r w:rsidR="00623A4E">
        <w:rPr>
          <w:rFonts w:ascii="Sylfaen" w:hAnsi="Sylfaen"/>
          <w:sz w:val="24"/>
          <w:szCs w:val="24"/>
          <w:lang w:val="ka-GE"/>
        </w:rPr>
        <w:tab/>
      </w:r>
      <w:r w:rsidR="00623A4E">
        <w:rPr>
          <w:rFonts w:ascii="Sylfaen" w:hAnsi="Sylfaen" w:cs="Times New Roman"/>
          <w:sz w:val="24"/>
          <w:szCs w:val="24"/>
          <w:shd w:val="clear" w:color="auto" w:fill="FFFFFF"/>
          <w:lang w:val="en-US"/>
        </w:rPr>
        <w:t>Suzanne</w:t>
      </w:r>
      <w:r w:rsidR="00623A4E" w:rsidRPr="00623A4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Graham, </w:t>
      </w:r>
      <w:r w:rsidR="00623A4E" w:rsidRPr="00623A4E">
        <w:rPr>
          <w:rFonts w:ascii="Times New Roman" w:hAnsi="Times New Roman" w:cs="Times New Roman"/>
          <w:iCs/>
          <w:sz w:val="24"/>
          <w:szCs w:val="24"/>
          <w:lang w:val="en-US"/>
        </w:rPr>
        <w:t>Effective language learning.</w:t>
      </w:r>
      <w:r w:rsidR="00623A4E" w:rsidRPr="00623A4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623A4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Clevedon,</w:t>
      </w:r>
    </w:p>
    <w:p w:rsidR="00623A4E" w:rsidRPr="00623A4E" w:rsidRDefault="00623A4E" w:rsidP="00BE1078">
      <w:pPr>
        <w:pStyle w:val="a5"/>
        <w:tabs>
          <w:tab w:val="left" w:pos="284"/>
        </w:tabs>
        <w:spacing w:line="240" w:lineRule="auto"/>
        <w:ind w:left="3540"/>
        <w:rPr>
          <w:rFonts w:ascii="Sylfaen" w:hAnsi="Sylfaen" w:cs="Sylfaen"/>
          <w:bCs/>
          <w:sz w:val="24"/>
          <w:szCs w:val="24"/>
          <w:lang w:val="ka-GE"/>
        </w:rPr>
      </w:pPr>
      <w:r w:rsidRPr="00623A4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England: Multilingual Matters. </w:t>
      </w: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Published by Multilingual Matter Ltd.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 1997</w:t>
      </w: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,PG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205.</w:t>
      </w:r>
    </w:p>
    <w:p w:rsidR="00623A4E" w:rsidRPr="00623A4E" w:rsidRDefault="0008191E" w:rsidP="00BE1078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  <w:hyperlink r:id="rId32" w:anchor="v=onepage&amp;q&amp;f=false" w:history="1">
        <w:r w:rsidR="00623A4E" w:rsidRPr="00623A4E">
          <w:rPr>
            <w:rStyle w:val="a4"/>
            <w:lang w:val="ka-GE"/>
          </w:rPr>
          <w:t>http://books.google.ge/books?id=ZqXo8b-P8DUC&amp;printsec=frontcover&amp;hl=ru&amp;source=gbs_ge_summary_r&amp;cad=0#v=onepage&amp;q&amp;f=false</w:t>
        </w:r>
      </w:hyperlink>
    </w:p>
    <w:p w:rsidR="008C38DA" w:rsidRPr="00623A4E" w:rsidRDefault="008C38DA" w:rsidP="00BE1078">
      <w:pPr>
        <w:pStyle w:val="a5"/>
        <w:spacing w:line="240" w:lineRule="auto"/>
        <w:ind w:left="3540"/>
        <w:rPr>
          <w:lang w:val="ka-GE"/>
        </w:rPr>
      </w:pPr>
    </w:p>
    <w:p w:rsidR="008C38DA" w:rsidRPr="00F34718" w:rsidRDefault="008A7E0E" w:rsidP="00BE1078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Duffy</w:t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1996: </w:t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  <w:t xml:space="preserve">Duffy, T. M., &amp; Cunningham, D. J.”Constructivism: </w:t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  <w:t xml:space="preserve">Implications for the design and delivery of </w:t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  <w:t xml:space="preserve">instruction”, In D. H. Jonassen (Ed.), “Educational </w:t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lastRenderedPageBreak/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>communications</w:t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and technology”, (pp. 170-199). </w:t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  <w:t>New York: Simon &amp; Schuster Macmillan. (1996).</w:t>
      </w:r>
    </w:p>
    <w:p w:rsidR="00F34718" w:rsidRDefault="00F34718" w:rsidP="00BE1078">
      <w:pPr>
        <w:pStyle w:val="a5"/>
        <w:spacing w:line="240" w:lineRule="auto"/>
        <w:ind w:left="360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8C38DA" w:rsidRDefault="008A7E0E" w:rsidP="00BE1078">
      <w:pPr>
        <w:pStyle w:val="a5"/>
        <w:numPr>
          <w:ilvl w:val="0"/>
          <w:numId w:val="1"/>
        </w:numPr>
        <w:tabs>
          <w:tab w:val="left" w:pos="1125"/>
        </w:tabs>
        <w:spacing w:line="240" w:lineRule="auto"/>
        <w:rPr>
          <w:rFonts w:ascii="Sylfaen" w:hAnsi="Sylfaen" w:cs="Times New Roman"/>
          <w:sz w:val="24"/>
          <w:szCs w:val="24"/>
          <w:lang w:val="en-US"/>
        </w:rPr>
      </w:pPr>
      <w:r>
        <w:rPr>
          <w:rFonts w:ascii="Sylfaen" w:hAnsi="Sylfaen" w:cs="Times New Roman"/>
          <w:sz w:val="24"/>
          <w:szCs w:val="24"/>
          <w:lang w:val="en-US"/>
        </w:rPr>
        <w:t>Damodharan</w:t>
      </w:r>
      <w:r w:rsidR="008C38DA">
        <w:rPr>
          <w:rFonts w:ascii="Sylfaen" w:hAnsi="Sylfaen" w:cs="Times New Roman"/>
          <w:sz w:val="24"/>
          <w:szCs w:val="24"/>
          <w:lang w:val="ka-GE"/>
        </w:rPr>
        <w:t xml:space="preserve"> 2011: </w:t>
      </w:r>
      <w:r w:rsidR="008C38DA">
        <w:rPr>
          <w:rFonts w:ascii="Sylfaen" w:hAnsi="Sylfaen" w:cs="Times New Roman"/>
          <w:sz w:val="24"/>
          <w:szCs w:val="24"/>
          <w:lang w:val="ka-GE"/>
        </w:rPr>
        <w:tab/>
      </w:r>
      <w:r w:rsidR="008C38DA">
        <w:rPr>
          <w:rFonts w:ascii="Sylfaen" w:hAnsi="Sylfaen" w:cs="Times New Roman"/>
          <w:sz w:val="24"/>
          <w:szCs w:val="24"/>
          <w:lang w:val="ka-GE"/>
        </w:rPr>
        <w:tab/>
      </w:r>
      <w:r w:rsidR="008C38DA">
        <w:rPr>
          <w:rFonts w:ascii="Sylfaen" w:hAnsi="Sylfaen" w:cs="Times New Roman"/>
          <w:sz w:val="24"/>
          <w:szCs w:val="24"/>
          <w:lang w:val="en-US"/>
        </w:rPr>
        <w:t xml:space="preserve">Dr. Damodharan V.S. ACCA, AICWA and Mr. Rengarajan. </w:t>
      </w:r>
    </w:p>
    <w:p w:rsidR="008C38DA" w:rsidRDefault="008C38DA" w:rsidP="00BE1078">
      <w:pPr>
        <w:pStyle w:val="a5"/>
        <w:tabs>
          <w:tab w:val="left" w:pos="1125"/>
        </w:tabs>
        <w:spacing w:line="240" w:lineRule="auto"/>
        <w:ind w:left="3540"/>
        <w:rPr>
          <w:rFonts w:ascii="Sylfaen" w:hAnsi="Sylfaen" w:cs="Times New Roman"/>
          <w:sz w:val="24"/>
          <w:szCs w:val="24"/>
          <w:lang w:val="en-US"/>
        </w:rPr>
      </w:pPr>
      <w:r>
        <w:rPr>
          <w:rFonts w:ascii="Sylfaen" w:hAnsi="Sylfaen" w:cs="Times New Roman"/>
          <w:sz w:val="24"/>
          <w:szCs w:val="24"/>
          <w:lang w:val="en-US"/>
        </w:rPr>
        <w:t xml:space="preserve">V </w:t>
      </w:r>
      <w:r w:rsidRPr="00BD7635">
        <w:rPr>
          <w:rFonts w:ascii="Sylfaen" w:hAnsi="Sylfaen" w:cs="Times New Roman"/>
          <w:sz w:val="24"/>
          <w:szCs w:val="24"/>
          <w:lang w:val="en-US"/>
        </w:rPr>
        <w:t xml:space="preserve">AICWA “Innovative Methods of Teaching” [On-Line article] available </w:t>
      </w:r>
      <w:proofErr w:type="gramStart"/>
      <w:r w:rsidRPr="00BD7635">
        <w:rPr>
          <w:rFonts w:ascii="Sylfaen" w:hAnsi="Sylfaen" w:cs="Times New Roman"/>
          <w:sz w:val="24"/>
          <w:szCs w:val="24"/>
          <w:lang w:val="en-US"/>
        </w:rPr>
        <w:t>from.:</w:t>
      </w:r>
      <w:proofErr w:type="gramEnd"/>
      <w:r>
        <w:rPr>
          <w:rFonts w:ascii="Sylfaen" w:hAnsi="Sylfaen" w:cs="Times New Roman"/>
          <w:sz w:val="24"/>
          <w:szCs w:val="24"/>
          <w:lang w:val="en-US"/>
        </w:rPr>
        <w:t xml:space="preserve"> </w:t>
      </w:r>
    </w:p>
    <w:p w:rsidR="008C38DA" w:rsidRPr="00BD7635" w:rsidRDefault="0008191E" w:rsidP="00BE1078">
      <w:pPr>
        <w:pStyle w:val="a5"/>
        <w:tabs>
          <w:tab w:val="left" w:pos="1125"/>
        </w:tabs>
        <w:spacing w:line="240" w:lineRule="auto"/>
        <w:ind w:left="3540"/>
        <w:rPr>
          <w:rFonts w:ascii="Sylfaen" w:hAnsi="Sylfaen" w:cs="Times New Roman"/>
          <w:sz w:val="24"/>
          <w:szCs w:val="24"/>
          <w:lang w:val="en-US"/>
        </w:rPr>
      </w:pPr>
      <w:hyperlink r:id="rId33" w:history="1">
        <w:r w:rsidR="008C38DA" w:rsidRPr="00BD7635">
          <w:rPr>
            <w:rStyle w:val="a4"/>
            <w:color w:val="auto"/>
            <w:u w:val="none"/>
            <w:lang w:val="en-US"/>
          </w:rPr>
          <w:t>http://math.arizona.edu/~atp-mena/conference/proceedings/Damodharan_Innovative_Methods.pdf</w:t>
        </w:r>
      </w:hyperlink>
    </w:p>
    <w:p w:rsidR="008A7E0E" w:rsidRPr="0021334A" w:rsidRDefault="008A7E0E" w:rsidP="0021334A">
      <w:pPr>
        <w:tabs>
          <w:tab w:val="left" w:pos="1125"/>
        </w:tabs>
        <w:spacing w:line="240" w:lineRule="auto"/>
        <w:rPr>
          <w:rFonts w:ascii="Sylfaen" w:hAnsi="Sylfaen"/>
          <w:lang w:val="ka-GE"/>
        </w:rPr>
      </w:pPr>
    </w:p>
    <w:p w:rsidR="00D878A7" w:rsidRPr="00D878A7" w:rsidRDefault="008A7E0E" w:rsidP="00BE1078">
      <w:pPr>
        <w:pStyle w:val="a5"/>
        <w:numPr>
          <w:ilvl w:val="0"/>
          <w:numId w:val="1"/>
        </w:numPr>
        <w:spacing w:line="240" w:lineRule="auto"/>
        <w:rPr>
          <w:rFonts w:ascii="Sylfaen" w:hAnsi="Sylfaen" w:cs="Times New Roman"/>
          <w:sz w:val="24"/>
          <w:szCs w:val="24"/>
          <w:lang w:val="en-US"/>
        </w:rPr>
      </w:pPr>
      <w:r w:rsidRPr="00D878A7">
        <w:rPr>
          <w:rFonts w:ascii="Sylfaen" w:hAnsi="Sylfaen" w:cs="Times New Roman"/>
          <w:sz w:val="24"/>
          <w:szCs w:val="24"/>
          <w:lang w:val="en-US"/>
        </w:rPr>
        <w:t>Donato</w:t>
      </w:r>
      <w:proofErr w:type="gramStart"/>
      <w:r w:rsidR="00D878A7">
        <w:rPr>
          <w:rFonts w:ascii="Sylfaen" w:hAnsi="Sylfaen" w:cs="Times New Roman"/>
          <w:sz w:val="24"/>
          <w:szCs w:val="24"/>
          <w:lang w:val="ka-GE"/>
        </w:rPr>
        <w:t>:</w:t>
      </w:r>
      <w:r w:rsidR="00D878A7" w:rsidRPr="00D878A7">
        <w:rPr>
          <w:rFonts w:ascii="Sylfaen" w:hAnsi="Sylfaen" w:cs="Times New Roman"/>
          <w:sz w:val="24"/>
          <w:szCs w:val="24"/>
          <w:lang w:val="en-US"/>
        </w:rPr>
        <w:t>1998</w:t>
      </w:r>
      <w:proofErr w:type="gramEnd"/>
      <w:r w:rsidR="00D878A7" w:rsidRPr="00D878A7">
        <w:rPr>
          <w:rFonts w:ascii="Sylfaen" w:hAnsi="Sylfaen" w:cs="Times New Roman"/>
          <w:sz w:val="24"/>
          <w:szCs w:val="24"/>
          <w:lang w:val="en-US"/>
        </w:rPr>
        <w:t xml:space="preserve"> </w:t>
      </w:r>
      <w:r w:rsidR="00D878A7">
        <w:rPr>
          <w:rFonts w:ascii="Sylfaen" w:hAnsi="Sylfaen" w:cs="Times New Roman"/>
          <w:sz w:val="24"/>
          <w:szCs w:val="24"/>
          <w:lang w:val="ka-GE"/>
        </w:rPr>
        <w:tab/>
      </w:r>
      <w:r w:rsidR="00D878A7">
        <w:rPr>
          <w:rFonts w:ascii="Sylfaen" w:hAnsi="Sylfaen" w:cs="Times New Roman"/>
          <w:sz w:val="24"/>
          <w:szCs w:val="24"/>
          <w:lang w:val="ka-GE"/>
        </w:rPr>
        <w:tab/>
      </w:r>
      <w:r w:rsidR="00D878A7">
        <w:rPr>
          <w:rFonts w:ascii="Sylfaen" w:hAnsi="Sylfaen" w:cs="Times New Roman"/>
          <w:sz w:val="24"/>
          <w:szCs w:val="24"/>
          <w:lang w:val="ka-GE"/>
        </w:rPr>
        <w:tab/>
      </w:r>
      <w:r w:rsidR="00D878A7" w:rsidRPr="00D878A7">
        <w:rPr>
          <w:rFonts w:ascii="Sylfaen" w:hAnsi="Sylfaen" w:cs="Times New Roman"/>
          <w:sz w:val="24"/>
          <w:szCs w:val="24"/>
          <w:lang w:val="en-US"/>
        </w:rPr>
        <w:t xml:space="preserve">Donato, R. (1998). Collective scaffolding in second language </w:t>
      </w:r>
    </w:p>
    <w:p w:rsidR="00D878A7" w:rsidRPr="008A7E0E" w:rsidRDefault="00D878A7" w:rsidP="008A7E0E">
      <w:pPr>
        <w:spacing w:line="240" w:lineRule="auto"/>
        <w:ind w:left="3540"/>
        <w:rPr>
          <w:rFonts w:ascii="Sylfaen" w:hAnsi="Sylfaen" w:cs="Times New Roman"/>
          <w:sz w:val="24"/>
          <w:szCs w:val="24"/>
          <w:lang w:val="en-US"/>
        </w:rPr>
      </w:pPr>
      <w:proofErr w:type="gramStart"/>
      <w:r w:rsidRPr="00D878A7">
        <w:rPr>
          <w:rFonts w:ascii="Sylfaen" w:hAnsi="Sylfaen" w:cs="Times New Roman"/>
          <w:sz w:val="24"/>
          <w:szCs w:val="24"/>
          <w:lang w:val="en-US"/>
        </w:rPr>
        <w:t>learning</w:t>
      </w:r>
      <w:proofErr w:type="gramEnd"/>
      <w:r w:rsidRPr="00D878A7">
        <w:rPr>
          <w:rFonts w:ascii="Sylfaen" w:hAnsi="Sylfaen" w:cs="Times New Roman"/>
          <w:sz w:val="24"/>
          <w:szCs w:val="24"/>
          <w:lang w:val="en-US"/>
        </w:rPr>
        <w:t>. In J. P. Lantolf &amp; G. Appel (Eds.), Vygotskian approaches to second language research (pp.33-56).</w:t>
      </w:r>
    </w:p>
    <w:p w:rsidR="008C38DA" w:rsidRDefault="008A7E0E" w:rsidP="00BE1078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ka-GE"/>
        </w:rPr>
      </w:pPr>
      <w:r>
        <w:rPr>
          <w:rFonts w:ascii="Times New Roman" w:hAnsi="Times New Roman" w:cs="Times New Roman"/>
          <w:sz w:val="24"/>
          <w:szCs w:val="24"/>
          <w:lang w:val="ka-GE"/>
        </w:rPr>
        <w:t>Edge</w:t>
      </w:r>
      <w:r w:rsidR="008C38DA">
        <w:rPr>
          <w:rFonts w:ascii="Times New Roman" w:hAnsi="Times New Roman" w:cs="Times New Roman"/>
          <w:sz w:val="24"/>
          <w:szCs w:val="24"/>
          <w:lang w:val="en-US"/>
        </w:rPr>
        <w:t xml:space="preserve"> 1993: </w:t>
      </w:r>
      <w:r w:rsidR="008C38DA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lang w:val="ka-GE"/>
        </w:rPr>
        <w:t xml:space="preserve">Julian Edge “Essential of English Language </w:t>
      </w:r>
      <w:r w:rsidR="008C38DA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lang w:val="ka-GE"/>
        </w:rPr>
        <w:t>Teaching”,Longman,London, New York, 1993,ISBN 0-</w:t>
      </w:r>
      <w:r w:rsidR="008C38DA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lang w:val="ka-GE"/>
        </w:rPr>
        <w:t>582-02565-6</w:t>
      </w:r>
    </w:p>
    <w:p w:rsidR="00515686" w:rsidRPr="00515686" w:rsidRDefault="00515686" w:rsidP="00515686">
      <w:pPr>
        <w:tabs>
          <w:tab w:val="left" w:pos="1125"/>
        </w:tabs>
        <w:spacing w:line="240" w:lineRule="auto"/>
        <w:rPr>
          <w:rFonts w:ascii="Sylfaen" w:hAnsi="Sylfaen" w:cs="Times New Roman"/>
          <w:sz w:val="24"/>
          <w:szCs w:val="24"/>
          <w:lang w:val="en-US"/>
        </w:rPr>
      </w:pPr>
    </w:p>
    <w:p w:rsidR="00515686" w:rsidRPr="00354877" w:rsidRDefault="00515686" w:rsidP="00515686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ka-GE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Freeman 1993: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Donald Freeman, with Steve Cornwell,” New ways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 Teacher Education”,    Media Fair; Published by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TESOL, ISBN 0939791463. PG: 206</w:t>
      </w:r>
    </w:p>
    <w:p w:rsidR="00515686" w:rsidRPr="0040755C" w:rsidRDefault="00515686" w:rsidP="0040755C">
      <w:pPr>
        <w:tabs>
          <w:tab w:val="left" w:pos="1125"/>
        </w:tabs>
        <w:spacing w:line="240" w:lineRule="auto"/>
        <w:rPr>
          <w:rFonts w:ascii="Sylfaen" w:hAnsi="Sylfaen" w:cs="Times New Roman"/>
          <w:sz w:val="24"/>
          <w:szCs w:val="24"/>
          <w:lang w:val="en-US"/>
        </w:rPr>
      </w:pPr>
    </w:p>
    <w:p w:rsidR="00515686" w:rsidRPr="0021334A" w:rsidRDefault="00515686" w:rsidP="0021334A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ka-GE"/>
        </w:rPr>
      </w:pPr>
      <w:r w:rsidRPr="0021334A">
        <w:rPr>
          <w:rFonts w:ascii="Times New Roman" w:hAnsi="Times New Roman" w:cs="Times New Roman"/>
          <w:sz w:val="24"/>
          <w:szCs w:val="24"/>
          <w:lang w:val="en-US"/>
        </w:rPr>
        <w:t xml:space="preserve">Hutchinson 1996: </w:t>
      </w:r>
      <w:r w:rsidRPr="002133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1334A">
        <w:rPr>
          <w:rFonts w:ascii="Times New Roman" w:hAnsi="Times New Roman" w:cs="Times New Roman"/>
          <w:sz w:val="24"/>
          <w:szCs w:val="24"/>
          <w:lang w:val="en-US"/>
        </w:rPr>
        <w:tab/>
        <w:t xml:space="preserve">Tom Hutchinson and Alan Waters,” English for </w:t>
      </w:r>
      <w:r w:rsidRPr="002133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133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133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133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133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133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1334A">
        <w:rPr>
          <w:rFonts w:ascii="Times New Roman" w:hAnsi="Times New Roman" w:cs="Times New Roman"/>
          <w:sz w:val="24"/>
          <w:szCs w:val="24"/>
          <w:lang w:val="en-US"/>
        </w:rPr>
        <w:tab/>
        <w:t xml:space="preserve">Specific Purposes”, Cambridge language teaching </w:t>
      </w:r>
      <w:r w:rsidRPr="002133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133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133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133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133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133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1334A">
        <w:rPr>
          <w:rFonts w:ascii="Times New Roman" w:hAnsi="Times New Roman" w:cs="Times New Roman"/>
          <w:sz w:val="24"/>
          <w:szCs w:val="24"/>
          <w:lang w:val="en-US"/>
        </w:rPr>
        <w:tab/>
        <w:t xml:space="preserve">library, Cambridge university Press, Eleventh </w:t>
      </w:r>
      <w:r w:rsidRPr="002133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133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133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133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133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133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1334A">
        <w:rPr>
          <w:rFonts w:ascii="Times New Roman" w:hAnsi="Times New Roman" w:cs="Times New Roman"/>
          <w:sz w:val="24"/>
          <w:szCs w:val="24"/>
          <w:lang w:val="en-US"/>
        </w:rPr>
        <w:tab/>
        <w:t xml:space="preserve">printing, 1996, PG:180  </w:t>
      </w:r>
    </w:p>
    <w:p w:rsidR="00515686" w:rsidRPr="005763D3" w:rsidRDefault="00515686" w:rsidP="00515686">
      <w:pPr>
        <w:pStyle w:val="a5"/>
        <w:spacing w:line="240" w:lineRule="auto"/>
        <w:ind w:left="420"/>
        <w:rPr>
          <w:rFonts w:ascii="Times New Roman" w:hAnsi="Times New Roman" w:cs="Times New Roman"/>
          <w:sz w:val="24"/>
          <w:szCs w:val="24"/>
          <w:shd w:val="clear" w:color="auto" w:fill="FFFFFF"/>
          <w:lang w:val="ka-GE"/>
        </w:rPr>
      </w:pPr>
    </w:p>
    <w:p w:rsidR="00515686" w:rsidRPr="0021334A" w:rsidRDefault="00515686" w:rsidP="0021334A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1334A">
        <w:rPr>
          <w:rFonts w:ascii="Times New Roman" w:hAnsi="Times New Roman" w:cs="Times New Roman"/>
          <w:sz w:val="24"/>
          <w:szCs w:val="24"/>
          <w:lang w:val="en-US"/>
        </w:rPr>
        <w:t xml:space="preserve">Harmer 1998: </w:t>
      </w:r>
      <w:r w:rsidRPr="002133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133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1334A">
        <w:rPr>
          <w:rFonts w:ascii="Sylfaen" w:hAnsi="Sylfaen" w:cs="Times New Roman"/>
          <w:sz w:val="24"/>
          <w:szCs w:val="24"/>
          <w:lang w:val="ka-GE"/>
        </w:rPr>
        <w:tab/>
      </w:r>
      <w:r w:rsidRPr="0021334A">
        <w:rPr>
          <w:rFonts w:ascii="Times New Roman" w:hAnsi="Times New Roman" w:cs="Times New Roman"/>
          <w:sz w:val="24"/>
          <w:szCs w:val="24"/>
          <w:lang w:val="en-US"/>
        </w:rPr>
        <w:t xml:space="preserve">Jeremy Harmer / Addison Wesley “How to Teach </w:t>
      </w:r>
      <w:r w:rsidRPr="002133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133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133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133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133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133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1334A">
        <w:rPr>
          <w:rFonts w:ascii="Times New Roman" w:hAnsi="Times New Roman" w:cs="Times New Roman"/>
          <w:sz w:val="24"/>
          <w:szCs w:val="24"/>
          <w:lang w:val="en-US"/>
        </w:rPr>
        <w:tab/>
        <w:t xml:space="preserve">English” Longman Limited 1998/ an introducing to the </w:t>
      </w:r>
      <w:r w:rsidRPr="002133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133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133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133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133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1334A">
        <w:rPr>
          <w:rFonts w:ascii="Times New Roman" w:hAnsi="Times New Roman" w:cs="Times New Roman"/>
          <w:sz w:val="24"/>
          <w:szCs w:val="24"/>
          <w:lang w:val="en-US"/>
        </w:rPr>
        <w:tab/>
        <w:t xml:space="preserve">practice of english language teaching/  ninth 2003/ isbn </w:t>
      </w:r>
      <w:r w:rsidRPr="002133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133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133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133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133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1334A">
        <w:rPr>
          <w:rFonts w:ascii="Times New Roman" w:hAnsi="Times New Roman" w:cs="Times New Roman"/>
          <w:sz w:val="24"/>
          <w:szCs w:val="24"/>
          <w:lang w:val="en-US"/>
        </w:rPr>
        <w:tab/>
        <w:t xml:space="preserve">0582 29 796 6 </w:t>
      </w:r>
    </w:p>
    <w:p w:rsidR="00515686" w:rsidRPr="00D878A7" w:rsidRDefault="00515686" w:rsidP="00515686">
      <w:pPr>
        <w:spacing w:line="240" w:lineRule="auto"/>
        <w:rPr>
          <w:rFonts w:ascii="Sylfaen" w:hAnsi="Sylfaen" w:cs="Times New Roman"/>
          <w:sz w:val="24"/>
          <w:szCs w:val="24"/>
          <w:lang w:val="ka-GE"/>
        </w:rPr>
      </w:pPr>
    </w:p>
    <w:p w:rsidR="00515686" w:rsidRPr="00D878A7" w:rsidRDefault="00515686" w:rsidP="0021334A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ka-GE"/>
        </w:rPr>
        <w:t>Hofstetter</w:t>
      </w:r>
      <w:r w:rsidR="004F5CC5">
        <w:rPr>
          <w:rFonts w:ascii="Times New Roman" w:hAnsi="Times New Roman" w:cs="Times New Roman"/>
          <w:sz w:val="24"/>
          <w:szCs w:val="24"/>
          <w:lang w:val="en-US"/>
        </w:rPr>
        <w:t xml:space="preserve"> 1995: </w:t>
      </w:r>
      <w:r w:rsidR="004F5CC5">
        <w:rPr>
          <w:rFonts w:ascii="Times New Roman" w:hAnsi="Times New Roman" w:cs="Times New Roman"/>
          <w:sz w:val="24"/>
          <w:szCs w:val="24"/>
          <w:lang w:val="en-US"/>
        </w:rPr>
        <w:tab/>
      </w:r>
      <w:r w:rsidR="004F5CC5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Fred Thomas </w:t>
      </w:r>
      <w:r>
        <w:rPr>
          <w:rFonts w:ascii="Times New Roman" w:hAnsi="Times New Roman" w:cs="Times New Roman"/>
          <w:sz w:val="24"/>
          <w:szCs w:val="24"/>
          <w:lang w:val="ka-GE"/>
        </w:rPr>
        <w:t xml:space="preserve">Hofstetter, F. T. </w:t>
      </w:r>
      <w:r>
        <w:rPr>
          <w:rFonts w:ascii="Times New Roman" w:hAnsi="Times New Roman" w:cs="Times New Roman"/>
          <w:sz w:val="24"/>
          <w:szCs w:val="24"/>
          <w:lang w:val="en-US"/>
        </w:rPr>
        <w:t>“</w:t>
      </w:r>
      <w:r>
        <w:rPr>
          <w:rFonts w:ascii="Times New Roman" w:hAnsi="Times New Roman" w:cs="Times New Roman"/>
          <w:sz w:val="24"/>
          <w:szCs w:val="24"/>
          <w:lang w:val="ka-GE"/>
        </w:rPr>
        <w:t xml:space="preserve">Multimedia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ka-GE"/>
        </w:rPr>
        <w:t>Literacy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” with CD Rom by Patricia Fox, </w:t>
      </w:r>
      <w:r>
        <w:rPr>
          <w:rFonts w:ascii="Times New Roman" w:hAnsi="Times New Roman" w:cs="Times New Roman"/>
          <w:sz w:val="24"/>
          <w:szCs w:val="24"/>
          <w:lang w:val="ka-GE"/>
        </w:rPr>
        <w:t xml:space="preserve">(1995).New </w:t>
      </w:r>
      <w:r w:rsidRPr="00282EA7">
        <w:rPr>
          <w:rFonts w:ascii="Times New Roman" w:hAnsi="Times New Roman" w:cs="Times New Roman"/>
          <w:sz w:val="24"/>
          <w:szCs w:val="24"/>
          <w:lang w:val="ka-GE"/>
        </w:rPr>
        <w:t xml:space="preserve">York: </w:t>
      </w: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ka-GE"/>
        </w:rPr>
        <w:tab/>
      </w:r>
      <w:r w:rsidRPr="00282EA7">
        <w:rPr>
          <w:rFonts w:ascii="Times New Roman" w:hAnsi="Times New Roman" w:cs="Times New Roman"/>
          <w:sz w:val="24"/>
          <w:szCs w:val="24"/>
          <w:lang w:val="ka-GE"/>
        </w:rPr>
        <w:t xml:space="preserve">McGraw-Hill.  </w:t>
      </w:r>
    </w:p>
    <w:p w:rsidR="00515686" w:rsidRPr="00D878A7" w:rsidRDefault="00515686" w:rsidP="00515686">
      <w:pPr>
        <w:pStyle w:val="a5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15686" w:rsidRDefault="00515686" w:rsidP="0021334A">
      <w:pPr>
        <w:pStyle w:val="a5"/>
        <w:numPr>
          <w:ilvl w:val="0"/>
          <w:numId w:val="1"/>
        </w:numPr>
        <w:spacing w:line="240" w:lineRule="auto"/>
        <w:rPr>
          <w:rFonts w:ascii="Sylfaen" w:hAnsi="Sylfaen" w:cs="Times New Roman"/>
          <w:sz w:val="24"/>
          <w:szCs w:val="24"/>
          <w:lang w:val="en-US"/>
        </w:rPr>
      </w:pPr>
      <w:r>
        <w:rPr>
          <w:rFonts w:ascii="Sylfaen" w:hAnsi="Sylfaen" w:cs="Times New Roman"/>
          <w:sz w:val="24"/>
          <w:szCs w:val="24"/>
          <w:lang w:val="en-US"/>
        </w:rPr>
        <w:t xml:space="preserve"> Hall</w:t>
      </w:r>
      <w:r w:rsidR="004F5CC5">
        <w:rPr>
          <w:rFonts w:ascii="Sylfaen" w:hAnsi="Sylfaen" w:cs="Times New Roman"/>
          <w:sz w:val="24"/>
          <w:szCs w:val="24"/>
          <w:lang w:val="ka-GE"/>
        </w:rPr>
        <w:t xml:space="preserve"> 1990:3-4</w:t>
      </w:r>
      <w:r w:rsidR="004F5CC5">
        <w:rPr>
          <w:rFonts w:ascii="Sylfaen" w:hAnsi="Sylfaen" w:cs="Times New Roman"/>
          <w:sz w:val="24"/>
          <w:szCs w:val="24"/>
          <w:lang w:val="ka-GE"/>
        </w:rPr>
        <w:tab/>
      </w:r>
      <w:r w:rsidR="004F5CC5"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en-US"/>
        </w:rPr>
        <w:t xml:space="preserve">Adward T. Hall and Mildred Reed Hall “Understanding </w:t>
      </w:r>
    </w:p>
    <w:p w:rsidR="00515686" w:rsidRPr="00D878A7" w:rsidRDefault="00515686" w:rsidP="00515686">
      <w:pPr>
        <w:spacing w:line="240" w:lineRule="auto"/>
        <w:ind w:left="3540"/>
        <w:rPr>
          <w:rFonts w:ascii="Sylfaen" w:hAnsi="Sylfaen" w:cs="Times New Roman"/>
          <w:sz w:val="24"/>
          <w:szCs w:val="24"/>
          <w:lang w:val="ka-GE"/>
        </w:rPr>
      </w:pPr>
      <w:proofErr w:type="gramStart"/>
      <w:r w:rsidRPr="00D878A7">
        <w:rPr>
          <w:rFonts w:ascii="Sylfaen" w:hAnsi="Sylfaen" w:cs="Times New Roman"/>
          <w:sz w:val="24"/>
          <w:szCs w:val="24"/>
          <w:lang w:val="en-US"/>
        </w:rPr>
        <w:t>cutural</w:t>
      </w:r>
      <w:proofErr w:type="gramEnd"/>
      <w:r w:rsidRPr="00D878A7">
        <w:rPr>
          <w:rFonts w:ascii="Sylfaen" w:hAnsi="Sylfaen" w:cs="Times New Roman"/>
          <w:sz w:val="24"/>
          <w:szCs w:val="24"/>
          <w:lang w:val="en-US"/>
        </w:rPr>
        <w:t xml:space="preserve"> Defferences” </w:t>
      </w:r>
      <w:r>
        <w:rPr>
          <w:rFonts w:ascii="Sylfaen" w:hAnsi="Sylfaen" w:cs="Times New Roman"/>
          <w:sz w:val="24"/>
          <w:szCs w:val="24"/>
          <w:lang w:val="en-US"/>
        </w:rPr>
        <w:t>Published by Intercultural press,1990, PG:176</w:t>
      </w:r>
    </w:p>
    <w:p w:rsidR="00515686" w:rsidRPr="001C08C8" w:rsidRDefault="00515686" w:rsidP="00515686">
      <w:pPr>
        <w:pStyle w:val="a5"/>
        <w:spacing w:line="240" w:lineRule="auto"/>
        <w:ind w:left="420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515686" w:rsidRPr="00282EA7" w:rsidRDefault="00515686" w:rsidP="0021334A">
      <w:pPr>
        <w:pStyle w:val="a5"/>
        <w:numPr>
          <w:ilvl w:val="0"/>
          <w:numId w:val="1"/>
        </w:numPr>
        <w:tabs>
          <w:tab w:val="left" w:pos="567"/>
          <w:tab w:val="left" w:pos="3544"/>
        </w:tabs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  <w:r w:rsidRPr="007E116E">
        <w:rPr>
          <w:rFonts w:ascii="Sylfaen" w:hAnsi="Sylfaen" w:cs="Times New Roman"/>
          <w:sz w:val="24"/>
          <w:szCs w:val="24"/>
          <w:lang w:val="ka-GE"/>
        </w:rPr>
        <w:t>Hall</w:t>
      </w:r>
      <w:r w:rsidRPr="00282EA7">
        <w:rPr>
          <w:rFonts w:ascii="Sylfaen" w:hAnsi="Sylfaen" w:cs="Times New Roman"/>
          <w:sz w:val="24"/>
          <w:szCs w:val="24"/>
          <w:lang w:val="ka-GE"/>
        </w:rPr>
        <w:t xml:space="preserve"> ...... 2001:           </w:t>
      </w:r>
      <w:r w:rsidRPr="00282EA7">
        <w:rPr>
          <w:rFonts w:ascii="Sylfaen" w:hAnsi="Sylfaen" w:cs="Times New Roman"/>
          <w:sz w:val="24"/>
          <w:szCs w:val="24"/>
          <w:lang w:val="ka-GE"/>
        </w:rPr>
        <w:tab/>
      </w:r>
      <w:hyperlink r:id="rId34" w:history="1">
        <w:r w:rsidRPr="00282EA7">
          <w:rPr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David Hall</w:t>
        </w:r>
      </w:hyperlink>
      <w:r w:rsidRPr="00282EA7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, </w:t>
      </w:r>
      <w:hyperlink r:id="rId35" w:history="1">
        <w:r w:rsidRPr="00282EA7">
          <w:rPr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Ann Hewings</w:t>
        </w:r>
      </w:hyperlink>
      <w:r w:rsidRPr="00282EA7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„Innovation in English language </w:t>
      </w:r>
      <w:r w:rsidRPr="00282EA7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Pr="00282EA7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  <w:t xml:space="preserve">teaching“ </w:t>
      </w:r>
      <w:hyperlink r:id="rId36" w:history="1">
        <w:r w:rsidRPr="00282EA7">
          <w:rPr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Foreign Language Study</w:t>
        </w:r>
      </w:hyperlink>
      <w:r w:rsidRPr="00282EA7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, [On-Line book]  Published </w:t>
      </w:r>
      <w:r w:rsidRPr="00282EA7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Pr="00282EA7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  <w:t xml:space="preserve">by Routledge, available from.: </w:t>
      </w:r>
    </w:p>
    <w:p w:rsidR="00515686" w:rsidRPr="00287BCB" w:rsidRDefault="00515686" w:rsidP="00287BCB">
      <w:pPr>
        <w:pStyle w:val="a5"/>
        <w:tabs>
          <w:tab w:val="left" w:pos="567"/>
          <w:tab w:val="left" w:pos="3544"/>
        </w:tabs>
        <w:spacing w:before="100" w:beforeAutospacing="1" w:after="100" w:afterAutospacing="1" w:line="240" w:lineRule="auto"/>
        <w:ind w:left="360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lastRenderedPageBreak/>
        <w:tab/>
      </w:r>
      <w:r w:rsidRPr="00282EA7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hyperlink r:id="rId37" w:anchor="v=onepage&amp;q&amp;f=false" w:history="1">
        <w:r w:rsidRPr="00282EA7">
          <w:rPr>
            <w:rStyle w:val="a4"/>
            <w:color w:val="auto"/>
            <w:u w:val="none"/>
            <w:lang w:val="en-US"/>
          </w:rPr>
          <w:t>http://books.google.ge/books?id=LzM7CFvf2KQC&amp;printsec=frontco</w:t>
        </w:r>
        <w:r w:rsidRPr="00282EA7">
          <w:rPr>
            <w:rStyle w:val="a4"/>
            <w:color w:val="auto"/>
            <w:u w:val="none"/>
            <w:lang w:val="en-US"/>
          </w:rPr>
          <w:tab/>
        </w:r>
        <w:r w:rsidRPr="00282EA7">
          <w:rPr>
            <w:rStyle w:val="a4"/>
            <w:color w:val="auto"/>
            <w:u w:val="none"/>
            <w:lang w:val="en-US"/>
          </w:rPr>
          <w:tab/>
          <w:t>ver&amp;source=gbs_ge_summary_r&amp;cad=0#v=onepage&amp;q&amp;f=false</w:t>
        </w:r>
      </w:hyperlink>
      <w:r w:rsidRPr="00282EA7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Pr="00282EA7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Pr="00282EA7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</w:p>
    <w:p w:rsidR="00515686" w:rsidRPr="00515686" w:rsidRDefault="00515686" w:rsidP="0021334A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F005B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Horton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2011: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Pr="00F005B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William Horton “E-learning by Design” 2011, Essential </w:t>
      </w:r>
      <w:r w:rsidRPr="00F005B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Pr="00F005B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Pr="00F005B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Pr="00F005B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Pr="00F005B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Pr="00F005B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  <w:t>resources for training and HR p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rofessionals Published </w:t>
      </w:r>
      <w:r w:rsidRPr="00282EA7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by </w:t>
      </w:r>
      <w:r w:rsidRPr="00282EA7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>
        <w:rPr>
          <w:rFonts w:ascii="Sylfaen" w:hAnsi="Sylfaen" w:cs="Times New Roman"/>
          <w:sz w:val="24"/>
          <w:szCs w:val="24"/>
          <w:shd w:val="clear" w:color="auto" w:fill="FFFFFF"/>
          <w:lang w:val="ka-GE"/>
        </w:rPr>
        <w:tab/>
      </w:r>
      <w:r>
        <w:rPr>
          <w:rFonts w:ascii="Sylfaen" w:hAnsi="Sylfaen" w:cs="Times New Roman"/>
          <w:sz w:val="24"/>
          <w:szCs w:val="24"/>
          <w:shd w:val="clear" w:color="auto" w:fill="FFFFFF"/>
          <w:lang w:val="ka-GE"/>
        </w:rPr>
        <w:tab/>
      </w:r>
      <w:r>
        <w:rPr>
          <w:rFonts w:ascii="Sylfaen" w:hAnsi="Sylfaen" w:cs="Times New Roman"/>
          <w:sz w:val="24"/>
          <w:szCs w:val="24"/>
          <w:shd w:val="clear" w:color="auto" w:fill="FFFFFF"/>
          <w:lang w:val="ka-GE"/>
        </w:rPr>
        <w:tab/>
      </w:r>
      <w:r>
        <w:rPr>
          <w:rFonts w:ascii="Sylfaen" w:hAnsi="Sylfaen" w:cs="Times New Roman"/>
          <w:sz w:val="24"/>
          <w:szCs w:val="24"/>
          <w:shd w:val="clear" w:color="auto" w:fill="FFFFFF"/>
          <w:lang w:val="ka-GE"/>
        </w:rPr>
        <w:tab/>
      </w:r>
      <w:r>
        <w:rPr>
          <w:rFonts w:ascii="Sylfaen" w:hAnsi="Sylfaen" w:cs="Times New Roman"/>
          <w:sz w:val="24"/>
          <w:szCs w:val="24"/>
          <w:shd w:val="clear" w:color="auto" w:fill="FFFFFF"/>
          <w:lang w:val="ka-GE"/>
        </w:rPr>
        <w:tab/>
      </w:r>
      <w:r w:rsidRPr="00282EA7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Pfeiffer, PG: 599</w:t>
      </w:r>
    </w:p>
    <w:p w:rsidR="00515686" w:rsidRPr="00515686" w:rsidRDefault="00515686" w:rsidP="00BE1078">
      <w:pPr>
        <w:pStyle w:val="a5"/>
        <w:tabs>
          <w:tab w:val="left" w:pos="1125"/>
        </w:tabs>
        <w:spacing w:line="240" w:lineRule="auto"/>
        <w:ind w:left="3540"/>
        <w:rPr>
          <w:rFonts w:ascii="Sylfaen" w:hAnsi="Sylfaen" w:cs="Times New Roman"/>
          <w:sz w:val="24"/>
          <w:szCs w:val="24"/>
          <w:lang w:val="en-US"/>
        </w:rPr>
      </w:pPr>
    </w:p>
    <w:p w:rsidR="00515686" w:rsidRPr="00E7287C" w:rsidRDefault="00287BCB" w:rsidP="0021334A">
      <w:pPr>
        <w:pStyle w:val="a5"/>
        <w:numPr>
          <w:ilvl w:val="0"/>
          <w:numId w:val="1"/>
        </w:numPr>
        <w:tabs>
          <w:tab w:val="left" w:pos="567"/>
          <w:tab w:val="left" w:pos="1125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Sylfaen" w:hAnsi="Sylfaen" w:cs="Times New Roman"/>
          <w:sz w:val="24"/>
          <w:szCs w:val="24"/>
          <w:lang w:val="en-US"/>
        </w:rPr>
        <w:t xml:space="preserve"> </w:t>
      </w:r>
      <w:r w:rsidR="00515686">
        <w:rPr>
          <w:rFonts w:ascii="Times New Roman" w:hAnsi="Times New Roman" w:cs="Times New Roman"/>
          <w:sz w:val="24"/>
          <w:szCs w:val="24"/>
          <w:lang w:val="en-US"/>
        </w:rPr>
        <w:t>Jones</w:t>
      </w:r>
      <w:r w:rsidR="00515686">
        <w:rPr>
          <w:rFonts w:ascii="Sylfaen" w:hAnsi="Sylfaen" w:cs="Times New Roman"/>
          <w:sz w:val="24"/>
          <w:szCs w:val="24"/>
          <w:lang w:val="ka-GE"/>
        </w:rPr>
        <w:t>....</w:t>
      </w:r>
      <w:r w:rsidR="00515686">
        <w:rPr>
          <w:rFonts w:ascii="Times New Roman" w:hAnsi="Times New Roman" w:cs="Times New Roman"/>
          <w:sz w:val="24"/>
          <w:szCs w:val="24"/>
          <w:lang w:val="en-US"/>
        </w:rPr>
        <w:t xml:space="preserve"> 1987: </w:t>
      </w:r>
      <w:r w:rsidR="0051568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1568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15686">
        <w:rPr>
          <w:rFonts w:ascii="Times New Roman" w:hAnsi="Times New Roman" w:cs="Times New Roman"/>
          <w:sz w:val="24"/>
          <w:szCs w:val="24"/>
          <w:lang w:val="en-US"/>
        </w:rPr>
        <w:tab/>
        <w:t xml:space="preserve">Christopher Jones and Sue Forte, “using computers </w:t>
      </w:r>
      <w:r w:rsidR="0051568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1568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1568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1568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1568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1568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15686">
        <w:rPr>
          <w:rFonts w:ascii="Sylfaen" w:hAnsi="Sylfaen" w:cs="Times New Roman"/>
          <w:sz w:val="24"/>
          <w:szCs w:val="24"/>
          <w:lang w:val="ka-GE"/>
        </w:rPr>
        <w:tab/>
      </w:r>
      <w:r w:rsidR="00515686">
        <w:rPr>
          <w:rFonts w:ascii="Times New Roman" w:hAnsi="Times New Roman" w:cs="Times New Roman"/>
          <w:sz w:val="24"/>
          <w:szCs w:val="24"/>
          <w:lang w:val="en-US"/>
        </w:rPr>
        <w:t xml:space="preserve">in the Language Classrom” Longman Handbook for </w:t>
      </w:r>
      <w:r w:rsidR="0051568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1568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1568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1568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1568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1568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15686">
        <w:rPr>
          <w:rFonts w:ascii="Sylfaen" w:hAnsi="Sylfaen" w:cs="Times New Roman"/>
          <w:sz w:val="24"/>
          <w:szCs w:val="24"/>
          <w:lang w:val="ka-GE"/>
        </w:rPr>
        <w:tab/>
      </w:r>
      <w:r w:rsidR="00515686">
        <w:rPr>
          <w:rFonts w:ascii="Times New Roman" w:hAnsi="Times New Roman" w:cs="Times New Roman"/>
          <w:sz w:val="24"/>
          <w:szCs w:val="24"/>
          <w:lang w:val="en-US"/>
        </w:rPr>
        <w:t xml:space="preserve">Language teachers, 1987, ISBN 0 582 74617 5 </w:t>
      </w:r>
      <w:r w:rsidR="0051568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1568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1568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1568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1568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1568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1568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15686">
        <w:rPr>
          <w:rFonts w:ascii="Sylfaen" w:hAnsi="Sylfaen" w:cs="Times New Roman"/>
          <w:sz w:val="24"/>
          <w:szCs w:val="24"/>
          <w:lang w:val="ka-GE"/>
        </w:rPr>
        <w:tab/>
      </w:r>
      <w:r w:rsidR="00515686">
        <w:rPr>
          <w:rFonts w:ascii="Times New Roman" w:hAnsi="Times New Roman" w:cs="Times New Roman"/>
          <w:sz w:val="24"/>
          <w:szCs w:val="24"/>
          <w:lang w:val="en-US"/>
        </w:rPr>
        <w:t xml:space="preserve">PG: 152 </w:t>
      </w:r>
    </w:p>
    <w:p w:rsidR="00515686" w:rsidRPr="001C08C8" w:rsidRDefault="00515686" w:rsidP="00515686">
      <w:pPr>
        <w:pStyle w:val="a5"/>
        <w:tabs>
          <w:tab w:val="left" w:pos="567"/>
          <w:tab w:val="left" w:pos="1125"/>
        </w:tabs>
        <w:spacing w:line="240" w:lineRule="auto"/>
        <w:ind w:left="4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76F2F" w:rsidRPr="0021334A" w:rsidRDefault="00515686" w:rsidP="0021334A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ka-GE"/>
        </w:rPr>
        <w:t>Jonassen</w:t>
      </w:r>
      <w:r w:rsidR="0021334A">
        <w:rPr>
          <w:rFonts w:ascii="Times New Roman" w:hAnsi="Times New Roman" w:cs="Times New Roman"/>
          <w:sz w:val="24"/>
          <w:szCs w:val="24"/>
          <w:lang w:val="en-US"/>
        </w:rPr>
        <w:t xml:space="preserve"> 1999: </w:t>
      </w:r>
      <w:r w:rsidR="0021334A">
        <w:rPr>
          <w:rFonts w:ascii="Times New Roman" w:hAnsi="Times New Roman" w:cs="Times New Roman"/>
          <w:sz w:val="24"/>
          <w:szCs w:val="24"/>
          <w:lang w:val="en-US"/>
        </w:rPr>
        <w:tab/>
      </w:r>
      <w:r w:rsidR="0021334A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ka-GE"/>
        </w:rPr>
        <w:t xml:space="preserve">Jonassen, D. H, Peck, K. L., and Wilson, B. G. </w:t>
      </w:r>
      <w:r w:rsidRPr="00282EA7">
        <w:rPr>
          <w:rFonts w:ascii="Times New Roman" w:hAnsi="Times New Roman" w:cs="Times New Roman"/>
          <w:sz w:val="24"/>
          <w:szCs w:val="24"/>
          <w:lang w:val="en-US"/>
        </w:rPr>
        <w:t>“</w:t>
      </w:r>
      <w:r w:rsidRPr="00282EA7">
        <w:rPr>
          <w:rFonts w:ascii="Times New Roman" w:hAnsi="Times New Roman" w:cs="Times New Roman"/>
          <w:sz w:val="24"/>
          <w:szCs w:val="24"/>
          <w:lang w:val="ka-GE"/>
        </w:rPr>
        <w:t xml:space="preserve">Learning </w:t>
      </w:r>
      <w:r w:rsidRPr="00282EA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82EA7">
        <w:rPr>
          <w:rFonts w:ascii="Times New Roman" w:hAnsi="Times New Roman" w:cs="Times New Roman"/>
          <w:sz w:val="24"/>
          <w:szCs w:val="24"/>
          <w:lang w:val="ka-GE"/>
        </w:rPr>
        <w:t xml:space="preserve">with </w:t>
      </w: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ka-GE"/>
        </w:rPr>
        <w:tab/>
      </w:r>
      <w:r w:rsidRPr="00282EA7">
        <w:rPr>
          <w:rFonts w:ascii="Times New Roman" w:hAnsi="Times New Roman" w:cs="Times New Roman"/>
          <w:sz w:val="24"/>
          <w:szCs w:val="24"/>
          <w:lang w:val="ka-GE"/>
        </w:rPr>
        <w:t>Technology</w:t>
      </w:r>
      <w:r w:rsidRPr="00282EA7">
        <w:rPr>
          <w:rFonts w:ascii="Times New Roman" w:hAnsi="Times New Roman" w:cs="Times New Roman"/>
          <w:sz w:val="24"/>
          <w:szCs w:val="24"/>
          <w:lang w:val="en-US"/>
        </w:rPr>
        <w:t xml:space="preserve">”, </w:t>
      </w:r>
      <w:proofErr w:type="gramStart"/>
      <w:r w:rsidRPr="00282EA7">
        <w:rPr>
          <w:rFonts w:ascii="Times New Roman" w:hAnsi="Times New Roman" w:cs="Times New Roman"/>
          <w:sz w:val="24"/>
          <w:szCs w:val="24"/>
          <w:lang w:val="ka-GE"/>
        </w:rPr>
        <w:t>A</w:t>
      </w:r>
      <w:proofErr w:type="gramEnd"/>
      <w:r w:rsidRPr="00282EA7">
        <w:rPr>
          <w:rFonts w:ascii="Times New Roman" w:hAnsi="Times New Roman" w:cs="Times New Roman"/>
          <w:sz w:val="24"/>
          <w:szCs w:val="24"/>
          <w:lang w:val="ka-GE"/>
        </w:rPr>
        <w:t xml:space="preserve"> Constructivist Perspective, New Jersey: </w:t>
      </w: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ka-GE"/>
        </w:rPr>
        <w:tab/>
      </w:r>
      <w:r w:rsidRPr="00282EA7">
        <w:rPr>
          <w:rFonts w:ascii="Times New Roman" w:hAnsi="Times New Roman" w:cs="Times New Roman"/>
          <w:sz w:val="24"/>
          <w:szCs w:val="24"/>
          <w:lang w:val="ka-GE"/>
        </w:rPr>
        <w:t>Merrill/Prentice Hall. (1999).</w:t>
      </w:r>
    </w:p>
    <w:p w:rsidR="00BB1A05" w:rsidRPr="001C08C8" w:rsidRDefault="00BB1A05" w:rsidP="00BB1A05">
      <w:pPr>
        <w:pStyle w:val="a5"/>
        <w:tabs>
          <w:tab w:val="left" w:pos="567"/>
          <w:tab w:val="left" w:pos="1125"/>
        </w:tabs>
        <w:spacing w:line="24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p w:rsidR="00855DF9" w:rsidRPr="00515686" w:rsidRDefault="008A7E0E" w:rsidP="0021334A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15686">
        <w:rPr>
          <w:rFonts w:ascii="Times New Roman" w:hAnsi="Times New Roman" w:cs="Times New Roman"/>
          <w:sz w:val="24"/>
          <w:szCs w:val="24"/>
          <w:lang w:val="en-US"/>
        </w:rPr>
        <w:t>Kral</w:t>
      </w:r>
      <w:r w:rsidR="00855DF9" w:rsidRPr="00515686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855DF9" w:rsidRPr="00515686">
        <w:rPr>
          <w:rFonts w:ascii="Times New Roman" w:hAnsi="Times New Roman" w:cs="Times New Roman"/>
          <w:sz w:val="24"/>
          <w:szCs w:val="24"/>
          <w:lang w:val="en-US"/>
        </w:rPr>
        <w:t xml:space="preserve">1994: </w:t>
      </w:r>
      <w:r w:rsidR="00855DF9" w:rsidRPr="0051568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5DF9" w:rsidRPr="0051568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5DF9" w:rsidRPr="00515686">
        <w:rPr>
          <w:rFonts w:ascii="Times New Roman" w:hAnsi="Times New Roman" w:cs="Times New Roman"/>
          <w:sz w:val="24"/>
          <w:szCs w:val="24"/>
          <w:lang w:val="en-US"/>
        </w:rPr>
        <w:tab/>
        <w:t xml:space="preserve">Thomas Kral,  “Teacher Development”, Making the right </w:t>
      </w:r>
      <w:r w:rsidR="00855DF9" w:rsidRPr="0051568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5DF9" w:rsidRPr="0051568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5DF9" w:rsidRPr="0051568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5DF9" w:rsidRPr="0051568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5DF9" w:rsidRPr="0051568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5DF9" w:rsidRPr="00515686">
        <w:rPr>
          <w:rFonts w:ascii="Times New Roman" w:hAnsi="Times New Roman" w:cs="Times New Roman"/>
          <w:sz w:val="24"/>
          <w:szCs w:val="24"/>
          <w:lang w:val="en-US"/>
        </w:rPr>
        <w:tab/>
        <w:t xml:space="preserve">movies, Selected articles from the English Teaching Forum </w:t>
      </w:r>
      <w:r w:rsidR="00855DF9" w:rsidRPr="0051568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5DF9" w:rsidRPr="0051568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5DF9" w:rsidRPr="0051568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5DF9" w:rsidRPr="0051568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5DF9" w:rsidRPr="00515686">
        <w:rPr>
          <w:rFonts w:ascii="Times New Roman" w:hAnsi="Times New Roman" w:cs="Times New Roman"/>
          <w:sz w:val="24"/>
          <w:szCs w:val="24"/>
          <w:lang w:val="en-US"/>
        </w:rPr>
        <w:tab/>
        <w:t xml:space="preserve">1989-1993,  Published by Englis Language Programs </w:t>
      </w:r>
      <w:r w:rsidR="00855DF9" w:rsidRPr="0051568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5DF9" w:rsidRPr="0051568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5DF9" w:rsidRPr="0051568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5DF9" w:rsidRPr="0051568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5DF9" w:rsidRPr="0051568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5DF9" w:rsidRPr="00515686">
        <w:rPr>
          <w:rFonts w:ascii="Times New Roman" w:hAnsi="Times New Roman" w:cs="Times New Roman"/>
          <w:sz w:val="24"/>
          <w:szCs w:val="24"/>
          <w:lang w:val="en-US"/>
        </w:rPr>
        <w:tab/>
        <w:t xml:space="preserve">Division United States Information Agency Washington </w:t>
      </w:r>
      <w:r w:rsidR="00855DF9" w:rsidRPr="0051568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5DF9" w:rsidRPr="0051568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5DF9" w:rsidRPr="0051568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5DF9" w:rsidRPr="0051568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5DF9" w:rsidRPr="0051568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5DF9" w:rsidRPr="00515686">
        <w:rPr>
          <w:rFonts w:ascii="Times New Roman" w:hAnsi="Times New Roman" w:cs="Times New Roman"/>
          <w:sz w:val="24"/>
          <w:szCs w:val="24"/>
          <w:lang w:val="en-US"/>
        </w:rPr>
        <w:tab/>
        <w:t>D.C, 1994, PG:274</w:t>
      </w:r>
    </w:p>
    <w:p w:rsidR="002054ED" w:rsidRDefault="002054ED" w:rsidP="00BE1078">
      <w:pPr>
        <w:spacing w:line="240" w:lineRule="auto"/>
        <w:rPr>
          <w:rFonts w:ascii="Sylfaen" w:hAnsi="Sylfaen" w:cs="Times New Roman"/>
          <w:sz w:val="24"/>
          <w:szCs w:val="24"/>
          <w:lang w:val="ka-GE"/>
        </w:rPr>
      </w:pPr>
    </w:p>
    <w:p w:rsidR="00BB1A05" w:rsidRPr="00BB1A05" w:rsidRDefault="008A7E0E" w:rsidP="0021334A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Sylfaen" w:hAnsi="Sylfaen" w:cs="Times New Roman"/>
          <w:sz w:val="24"/>
          <w:szCs w:val="24"/>
          <w:lang w:val="en-US"/>
        </w:rPr>
      </w:pPr>
      <w:r w:rsidRPr="00BB1A05">
        <w:rPr>
          <w:rFonts w:ascii="Times New Roman" w:hAnsi="Times New Roman" w:cs="Times New Roman"/>
          <w:sz w:val="24"/>
          <w:szCs w:val="24"/>
          <w:lang w:val="en-US"/>
        </w:rPr>
        <w:t>Krashen</w:t>
      </w:r>
      <w:r w:rsidRPr="00BB1A05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397E01" w:rsidRPr="00BB1A05">
        <w:rPr>
          <w:rFonts w:ascii="Sylfaen" w:hAnsi="Sylfaen" w:cs="Times New Roman"/>
          <w:sz w:val="24"/>
          <w:szCs w:val="24"/>
          <w:lang w:val="ka-GE"/>
        </w:rPr>
        <w:t xml:space="preserve">1982: </w:t>
      </w:r>
      <w:r w:rsidR="00397E01" w:rsidRPr="00BB1A05">
        <w:rPr>
          <w:rFonts w:ascii="Sylfaen" w:hAnsi="Sylfaen" w:cs="Times New Roman"/>
          <w:sz w:val="24"/>
          <w:szCs w:val="24"/>
          <w:lang w:val="ka-GE"/>
        </w:rPr>
        <w:tab/>
      </w:r>
      <w:r w:rsidR="00BB1A05">
        <w:rPr>
          <w:rFonts w:ascii="Sylfaen" w:hAnsi="Sylfaen" w:cs="Times New Roman"/>
          <w:sz w:val="24"/>
          <w:szCs w:val="24"/>
          <w:lang w:val="en-US"/>
        </w:rPr>
        <w:tab/>
      </w:r>
      <w:r w:rsidR="00397E01" w:rsidRPr="00BB1A05">
        <w:rPr>
          <w:rFonts w:ascii="Times New Roman" w:hAnsi="Times New Roman" w:cs="Times New Roman"/>
          <w:sz w:val="24"/>
          <w:szCs w:val="24"/>
          <w:lang w:val="en-US"/>
        </w:rPr>
        <w:t xml:space="preserve">Stephen D Krashen </w:t>
      </w:r>
      <w:r w:rsidR="00397E01" w:rsidRPr="00BB1A05">
        <w:rPr>
          <w:rFonts w:ascii="Sylfaen" w:hAnsi="Sylfaen" w:cs="Times New Roman"/>
          <w:sz w:val="24"/>
          <w:szCs w:val="24"/>
          <w:lang w:val="ka-GE"/>
        </w:rPr>
        <w:t>„</w:t>
      </w:r>
      <w:r w:rsidR="002054ED" w:rsidRPr="00BB1A05">
        <w:rPr>
          <w:rFonts w:ascii="Times New Roman" w:hAnsi="Times New Roman" w:cs="Times New Roman"/>
          <w:sz w:val="24"/>
          <w:szCs w:val="24"/>
          <w:lang w:val="en-US"/>
        </w:rPr>
        <w:t xml:space="preserve">Principles and PracticeinSecond </w:t>
      </w:r>
    </w:p>
    <w:p w:rsidR="00590A64" w:rsidRPr="008A7E0E" w:rsidRDefault="002054ED" w:rsidP="00BB1A05">
      <w:pPr>
        <w:autoSpaceDE w:val="0"/>
        <w:autoSpaceDN w:val="0"/>
        <w:adjustRightInd w:val="0"/>
        <w:spacing w:line="240" w:lineRule="auto"/>
        <w:ind w:left="3540"/>
        <w:rPr>
          <w:rFonts w:ascii="Sylfaen" w:hAnsi="Sylfaen" w:cs="Times New Roman"/>
          <w:sz w:val="24"/>
          <w:szCs w:val="24"/>
          <w:lang w:val="en-US"/>
        </w:rPr>
      </w:pPr>
      <w:r w:rsidRPr="008A7E0E">
        <w:rPr>
          <w:rFonts w:ascii="Times New Roman" w:hAnsi="Times New Roman" w:cs="Times New Roman"/>
          <w:sz w:val="24"/>
          <w:szCs w:val="24"/>
          <w:lang w:val="en-US"/>
        </w:rPr>
        <w:t>Language Acquisition</w:t>
      </w:r>
      <w:proofErr w:type="gramStart"/>
      <w:r w:rsidR="00397E01" w:rsidRPr="008A7E0E">
        <w:rPr>
          <w:rFonts w:ascii="Sylfaen" w:hAnsi="Sylfaen" w:cs="Times New Roman"/>
          <w:sz w:val="24"/>
          <w:szCs w:val="24"/>
          <w:lang w:val="ka-GE"/>
        </w:rPr>
        <w:t xml:space="preserve">“ </w:t>
      </w:r>
      <w:r w:rsidR="00397E01" w:rsidRPr="008A7E0E">
        <w:rPr>
          <w:rFonts w:ascii="Times New Roman" w:hAnsi="Times New Roman" w:cs="Times New Roman"/>
          <w:sz w:val="23"/>
          <w:szCs w:val="23"/>
          <w:lang w:val="en-US"/>
        </w:rPr>
        <w:t>University</w:t>
      </w:r>
      <w:proofErr w:type="gramEnd"/>
      <w:r w:rsidR="00397E01" w:rsidRPr="008A7E0E">
        <w:rPr>
          <w:rFonts w:ascii="Times New Roman" w:hAnsi="Times New Roman" w:cs="Times New Roman"/>
          <w:sz w:val="23"/>
          <w:szCs w:val="23"/>
          <w:lang w:val="en-US"/>
        </w:rPr>
        <w:t xml:space="preserve"> of Southern California</w:t>
      </w:r>
      <w:r w:rsidR="00397E01" w:rsidRPr="008A7E0E">
        <w:rPr>
          <w:rFonts w:ascii="Sylfaen" w:hAnsi="Sylfaen" w:cs="Times New Roman"/>
          <w:sz w:val="24"/>
          <w:szCs w:val="24"/>
          <w:lang w:val="ka-GE"/>
        </w:rPr>
        <w:t>;</w:t>
      </w:r>
      <w:r w:rsidR="00397E01" w:rsidRPr="008A7E0E">
        <w:rPr>
          <w:rFonts w:ascii="Sylfaen" w:hAnsi="Sylfaen" w:cs="Times New Roman"/>
          <w:sz w:val="24"/>
          <w:szCs w:val="24"/>
          <w:lang w:val="en-US"/>
        </w:rPr>
        <w:t xml:space="preserve"> address:</w:t>
      </w:r>
      <w:hyperlink r:id="rId38" w:history="1">
        <w:r w:rsidR="00397E01" w:rsidRPr="008A7E0E">
          <w:rPr>
            <w:rStyle w:val="a4"/>
            <w:lang w:val="en-US"/>
          </w:rPr>
          <w:t>http://scholar.google.com/scholar?q=Krashen&amp;btnG=&amp;hl=en&amp;as_sdt=0%2C5&amp;as_vis=1</w:t>
        </w:r>
      </w:hyperlink>
    </w:p>
    <w:p w:rsidR="00855DF9" w:rsidRDefault="008A7E0E" w:rsidP="0021334A">
      <w:pPr>
        <w:pStyle w:val="a5"/>
        <w:numPr>
          <w:ilvl w:val="0"/>
          <w:numId w:val="1"/>
        </w:numPr>
        <w:tabs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A7E0E">
        <w:rPr>
          <w:rFonts w:ascii="Times New Roman" w:hAnsi="Times New Roman" w:cs="Times New Roman"/>
          <w:sz w:val="24"/>
          <w:szCs w:val="24"/>
          <w:lang w:val="ka-GE"/>
        </w:rPr>
        <w:t>Kellerman</w:t>
      </w:r>
      <w:r w:rsidRPr="008A7E0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55DF9" w:rsidRPr="008A7E0E">
        <w:rPr>
          <w:rFonts w:ascii="Times New Roman" w:hAnsi="Times New Roman" w:cs="Times New Roman"/>
          <w:sz w:val="24"/>
          <w:szCs w:val="24"/>
          <w:lang w:val="en-US"/>
        </w:rPr>
        <w:t xml:space="preserve">1996: </w:t>
      </w:r>
      <w:r w:rsidR="00855DF9" w:rsidRPr="008A7E0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5DF9" w:rsidRPr="008A7E0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1568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5DF9" w:rsidRPr="008A7E0E">
        <w:rPr>
          <w:rFonts w:ascii="Times New Roman" w:hAnsi="Times New Roman" w:cs="Times New Roman"/>
          <w:sz w:val="24"/>
          <w:szCs w:val="24"/>
          <w:lang w:val="ka-GE"/>
        </w:rPr>
        <w:t>Agnew, P. W., Kellerman, A. S. &amp; Meyer, J.</w:t>
      </w:r>
      <w:r w:rsidR="00855DF9" w:rsidRPr="008A7E0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55DF9" w:rsidRPr="008A7E0E">
        <w:rPr>
          <w:rFonts w:ascii="Times New Roman" w:hAnsi="Times New Roman" w:cs="Times New Roman"/>
          <w:sz w:val="24"/>
          <w:szCs w:val="24"/>
          <w:lang w:val="ka-GE"/>
        </w:rPr>
        <w:t>1996</w:t>
      </w:r>
      <w:r w:rsidR="00855DF9" w:rsidRPr="008A7E0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855DF9" w:rsidRPr="008A7E0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5DF9" w:rsidRPr="008A7E0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5DF9" w:rsidRPr="008A7E0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5DF9" w:rsidRPr="008A7E0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5DF9" w:rsidRPr="008A7E0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5DF9" w:rsidRPr="008A7E0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76F2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5DF9" w:rsidRPr="008A7E0E">
        <w:rPr>
          <w:rFonts w:ascii="Times New Roman" w:hAnsi="Times New Roman" w:cs="Times New Roman"/>
          <w:sz w:val="24"/>
          <w:szCs w:val="24"/>
          <w:lang w:val="en-US"/>
        </w:rPr>
        <w:t>“</w:t>
      </w:r>
      <w:r w:rsidR="00855DF9" w:rsidRPr="008A7E0E">
        <w:rPr>
          <w:rFonts w:ascii="Times New Roman" w:hAnsi="Times New Roman" w:cs="Times New Roman"/>
          <w:sz w:val="24"/>
          <w:szCs w:val="24"/>
          <w:lang w:val="ka-GE"/>
        </w:rPr>
        <w:t>Multimedia in the</w:t>
      </w:r>
      <w:r w:rsidR="00855DF9" w:rsidRPr="008A7E0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55DF9" w:rsidRPr="008A7E0E">
        <w:rPr>
          <w:rFonts w:ascii="Times New Roman" w:hAnsi="Times New Roman" w:cs="Times New Roman"/>
          <w:sz w:val="24"/>
          <w:szCs w:val="24"/>
          <w:lang w:val="ka-GE"/>
        </w:rPr>
        <w:t>Classroom</w:t>
      </w:r>
      <w:r w:rsidR="00855DF9" w:rsidRPr="008A7E0E">
        <w:rPr>
          <w:rFonts w:ascii="Times New Roman" w:hAnsi="Times New Roman" w:cs="Times New Roman"/>
          <w:sz w:val="24"/>
          <w:szCs w:val="24"/>
          <w:lang w:val="en-US"/>
        </w:rPr>
        <w:t xml:space="preserve">”, </w:t>
      </w:r>
      <w:r w:rsidR="00855DF9" w:rsidRPr="008A7E0E">
        <w:rPr>
          <w:rFonts w:ascii="Times New Roman" w:hAnsi="Times New Roman" w:cs="Times New Roman"/>
          <w:sz w:val="24"/>
          <w:szCs w:val="24"/>
          <w:lang w:val="ka-GE"/>
        </w:rPr>
        <w:t xml:space="preserve">Boston: Allyn and </w:t>
      </w:r>
      <w:r w:rsidR="00855DF9" w:rsidRPr="008A7E0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5DF9" w:rsidRPr="008A7E0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5DF9" w:rsidRPr="008A7E0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5DF9" w:rsidRPr="008A7E0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5DF9" w:rsidRPr="008A7E0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5DF9" w:rsidRPr="008A7E0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76F2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5DF9" w:rsidRPr="008A7E0E">
        <w:rPr>
          <w:rFonts w:ascii="Times New Roman" w:hAnsi="Times New Roman" w:cs="Times New Roman"/>
          <w:sz w:val="24"/>
          <w:szCs w:val="24"/>
          <w:lang w:val="ka-GE"/>
        </w:rPr>
        <w:t>Bacon</w:t>
      </w:r>
      <w:r w:rsidR="00855DF9" w:rsidRPr="008A7E0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855DF9" w:rsidRPr="008A7E0E">
        <w:rPr>
          <w:rFonts w:ascii="Times New Roman" w:hAnsi="Times New Roman" w:cs="Times New Roman"/>
          <w:sz w:val="24"/>
          <w:szCs w:val="24"/>
          <w:lang w:val="ka-GE"/>
        </w:rPr>
        <w:t>1996</w:t>
      </w:r>
      <w:r w:rsidR="00855DF9" w:rsidRPr="008A7E0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515686" w:rsidRDefault="00515686" w:rsidP="00515686">
      <w:pPr>
        <w:tabs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15686" w:rsidRPr="00D111ED" w:rsidRDefault="00515686" w:rsidP="0021334A">
      <w:pPr>
        <w:pStyle w:val="a5"/>
        <w:numPr>
          <w:ilvl w:val="0"/>
          <w:numId w:val="1"/>
        </w:numPr>
        <w:tabs>
          <w:tab w:val="left" w:pos="567"/>
          <w:tab w:val="left" w:pos="1125"/>
        </w:tabs>
        <w:spacing w:line="240" w:lineRule="auto"/>
        <w:rPr>
          <w:rFonts w:ascii="Times New Roman" w:hAnsi="Times New Roman" w:cs="Times New Roman"/>
          <w:sz w:val="24"/>
          <w:szCs w:val="24"/>
          <w:lang w:val="ka-GE"/>
        </w:rPr>
      </w:pPr>
      <w:r w:rsidRPr="00D111ED">
        <w:rPr>
          <w:rFonts w:ascii="Times New Roman" w:hAnsi="Times New Roman" w:cs="Times New Roman"/>
          <w:sz w:val="24"/>
          <w:szCs w:val="24"/>
          <w:lang w:val="ka-GE"/>
        </w:rPr>
        <w:t>Kruger</w:t>
      </w:r>
      <w:r>
        <w:rPr>
          <w:rFonts w:ascii="Sylfaen" w:hAnsi="Sylfaen" w:cs="Times New Roman"/>
          <w:sz w:val="24"/>
          <w:szCs w:val="24"/>
          <w:lang w:val="ka-GE"/>
        </w:rPr>
        <w:t xml:space="preserve"> 1999:</w:t>
      </w: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en-US"/>
        </w:rPr>
        <w:tab/>
      </w:r>
      <w:r w:rsidRPr="00D111ED">
        <w:rPr>
          <w:rFonts w:ascii="Times New Roman" w:hAnsi="Times New Roman" w:cs="Times New Roman"/>
          <w:sz w:val="24"/>
          <w:szCs w:val="24"/>
          <w:lang w:val="ka-GE"/>
        </w:rPr>
        <w:t xml:space="preserve">Kruger, J., &amp; Dunning, D. (1999). Unskilled and unaware of it: </w:t>
      </w:r>
    </w:p>
    <w:p w:rsidR="00515686" w:rsidRPr="00D111ED" w:rsidRDefault="00515686" w:rsidP="00515686">
      <w:pPr>
        <w:pStyle w:val="a5"/>
        <w:tabs>
          <w:tab w:val="left" w:pos="567"/>
          <w:tab w:val="left" w:pos="1125"/>
        </w:tabs>
        <w:spacing w:line="240" w:lineRule="auto"/>
        <w:ind w:left="3540"/>
        <w:rPr>
          <w:rFonts w:ascii="Times New Roman" w:hAnsi="Times New Roman" w:cs="Times New Roman"/>
          <w:sz w:val="24"/>
          <w:szCs w:val="24"/>
          <w:lang w:val="ka-GE"/>
        </w:rPr>
      </w:pPr>
      <w:r w:rsidRPr="00D111ED">
        <w:rPr>
          <w:rFonts w:ascii="Times New Roman" w:hAnsi="Times New Roman" w:cs="Times New Roman"/>
          <w:sz w:val="24"/>
          <w:szCs w:val="24"/>
          <w:lang w:val="ka-GE"/>
        </w:rPr>
        <w:t>How difficulties in recognizing one's own incompetence lead to inflated self-assessment. </w:t>
      </w:r>
      <w:r w:rsidRPr="00D111ED">
        <w:rPr>
          <w:rFonts w:ascii="Times New Roman" w:hAnsi="Times New Roman" w:cs="Times New Roman"/>
          <w:iCs/>
          <w:sz w:val="24"/>
          <w:szCs w:val="24"/>
          <w:lang w:val="ka-GE"/>
        </w:rPr>
        <w:t>Journal of Personality and Social Psychology, 77,</w:t>
      </w:r>
      <w:r w:rsidRPr="00D111ED">
        <w:rPr>
          <w:rFonts w:ascii="Times New Roman" w:hAnsi="Times New Roman" w:cs="Times New Roman"/>
          <w:sz w:val="24"/>
          <w:szCs w:val="24"/>
          <w:lang w:val="ka-GE"/>
        </w:rPr>
        <w:t> 1121-1134.</w:t>
      </w:r>
    </w:p>
    <w:p w:rsidR="00515686" w:rsidRPr="0021334A" w:rsidRDefault="00515686" w:rsidP="00515686">
      <w:pPr>
        <w:spacing w:line="240" w:lineRule="auto"/>
        <w:ind w:left="1416"/>
        <w:jc w:val="right"/>
        <w:rPr>
          <w:rFonts w:ascii="Sylfaen" w:hAnsi="Sylfaen" w:cs="Times New Roman"/>
          <w:sz w:val="24"/>
          <w:szCs w:val="24"/>
          <w:lang w:val="ka-GE"/>
        </w:rPr>
      </w:pP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ka-GE"/>
        </w:rPr>
        <w:tab/>
      </w:r>
      <w:hyperlink r:id="rId39" w:history="1">
        <w:r w:rsidRPr="002F7D54">
          <w:rPr>
            <w:rStyle w:val="a4"/>
            <w:lang w:val="ka-GE"/>
          </w:rPr>
          <w:t>http://psycnet.apa.org/?&amp;fa=main.doiLanding&amp;doi=10.1037/0022-3514.77.6.1121</w:t>
        </w:r>
      </w:hyperlink>
    </w:p>
    <w:p w:rsidR="00F31517" w:rsidRPr="00E76F2F" w:rsidRDefault="008A7E0E" w:rsidP="0021334A">
      <w:pPr>
        <w:pStyle w:val="a5"/>
        <w:numPr>
          <w:ilvl w:val="0"/>
          <w:numId w:val="1"/>
        </w:numPr>
        <w:tabs>
          <w:tab w:val="left" w:pos="142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76F2F">
        <w:rPr>
          <w:rFonts w:ascii="Times New Roman" w:hAnsi="Times New Roman" w:cs="Times New Roman"/>
          <w:sz w:val="24"/>
          <w:szCs w:val="24"/>
          <w:lang w:val="en-US"/>
        </w:rPr>
        <w:t>Labaree</w:t>
      </w:r>
      <w:r w:rsidR="00F31517" w:rsidRPr="00E76F2F">
        <w:rPr>
          <w:rFonts w:ascii="Sylfaen" w:hAnsi="Sylfaen"/>
          <w:sz w:val="24"/>
          <w:szCs w:val="24"/>
          <w:lang w:val="ka-GE"/>
        </w:rPr>
        <w:t xml:space="preserve"> 2005:</w:t>
      </w:r>
      <w:r w:rsidR="00F31517" w:rsidRPr="00E76F2F">
        <w:rPr>
          <w:rFonts w:ascii="Sylfaen" w:hAnsi="Sylfaen"/>
          <w:sz w:val="24"/>
          <w:szCs w:val="24"/>
          <w:lang w:val="ka-GE"/>
        </w:rPr>
        <w:tab/>
      </w:r>
      <w:r w:rsidR="00F31517" w:rsidRPr="00E76F2F">
        <w:rPr>
          <w:rFonts w:ascii="Sylfaen" w:hAnsi="Sylfaen"/>
          <w:sz w:val="24"/>
          <w:szCs w:val="24"/>
          <w:lang w:val="ka-GE"/>
        </w:rPr>
        <w:tab/>
      </w:r>
      <w:r w:rsidR="00F31517" w:rsidRPr="00E76F2F">
        <w:rPr>
          <w:rFonts w:ascii="Sylfaen" w:hAnsi="Sylfaen"/>
          <w:sz w:val="24"/>
          <w:szCs w:val="24"/>
          <w:lang w:val="ka-GE"/>
        </w:rPr>
        <w:tab/>
      </w:r>
      <w:r w:rsidR="00F31517" w:rsidRPr="00E76F2F">
        <w:rPr>
          <w:rFonts w:ascii="Times New Roman" w:hAnsi="Times New Roman" w:cs="Times New Roman"/>
          <w:sz w:val="24"/>
          <w:szCs w:val="24"/>
          <w:lang w:val="en-US"/>
        </w:rPr>
        <w:t xml:space="preserve">David F. Labaree „Progressivism, Schools and Schools of </w:t>
      </w:r>
    </w:p>
    <w:p w:rsidR="00F31517" w:rsidRPr="00F31517" w:rsidRDefault="00F31517" w:rsidP="00F31517">
      <w:pPr>
        <w:pStyle w:val="a5"/>
        <w:spacing w:line="240" w:lineRule="auto"/>
        <w:ind w:left="3540"/>
        <w:rPr>
          <w:rFonts w:ascii="Times New Roman" w:hAnsi="Times New Roman" w:cs="Times New Roman"/>
          <w:sz w:val="24"/>
          <w:szCs w:val="24"/>
          <w:lang w:val="en-US"/>
        </w:rPr>
      </w:pPr>
      <w:r w:rsidRPr="00F31517">
        <w:rPr>
          <w:rFonts w:ascii="Times New Roman" w:hAnsi="Times New Roman" w:cs="Times New Roman"/>
          <w:sz w:val="24"/>
          <w:szCs w:val="24"/>
          <w:lang w:val="en-US"/>
        </w:rPr>
        <w:t>Education</w:t>
      </w:r>
      <w:proofErr w:type="gramStart"/>
      <w:r w:rsidRPr="00F31517">
        <w:rPr>
          <w:rFonts w:ascii="Times New Roman" w:hAnsi="Times New Roman" w:cs="Times New Roman"/>
          <w:sz w:val="24"/>
          <w:szCs w:val="24"/>
          <w:lang w:val="en-US"/>
        </w:rPr>
        <w:t>“ An</w:t>
      </w:r>
      <w:proofErr w:type="gramEnd"/>
      <w:r w:rsidRPr="00F31517">
        <w:rPr>
          <w:rFonts w:ascii="Times New Roman" w:hAnsi="Times New Roman" w:cs="Times New Roman"/>
          <w:sz w:val="24"/>
          <w:szCs w:val="24"/>
          <w:lang w:val="en-US"/>
        </w:rPr>
        <w:t xml:space="preserve"> American Romance Paedagogica Historica, Vol. 41, Nos. 1&amp;2, February 2005, pp. 275–288</w:t>
      </w:r>
    </w:p>
    <w:p w:rsidR="00731FA2" w:rsidRPr="008A7E0E" w:rsidRDefault="00731FA2" w:rsidP="008A7E0E">
      <w:pPr>
        <w:tabs>
          <w:tab w:val="left" w:pos="1590"/>
        </w:tabs>
        <w:spacing w:line="240" w:lineRule="auto"/>
        <w:rPr>
          <w:rFonts w:ascii="Sylfaen" w:hAnsi="Sylfaen"/>
          <w:lang w:val="en-US"/>
        </w:rPr>
      </w:pPr>
    </w:p>
    <w:p w:rsidR="00AB66C0" w:rsidRPr="00BB1A05" w:rsidRDefault="008A7E0E" w:rsidP="0021334A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3363B">
        <w:rPr>
          <w:rFonts w:ascii="Times New Roman" w:hAnsi="Times New Roman" w:cs="Times New Roman"/>
          <w:sz w:val="24"/>
          <w:szCs w:val="24"/>
          <w:lang w:val="en-US"/>
        </w:rPr>
        <w:t xml:space="preserve">Li Yang </w:t>
      </w:r>
      <w:r w:rsidR="00731FA2" w:rsidRPr="0070374C">
        <w:rPr>
          <w:rFonts w:ascii="Times New Roman" w:hAnsi="Times New Roman" w:cs="Times New Roman"/>
          <w:sz w:val="24"/>
          <w:szCs w:val="24"/>
          <w:lang w:val="en-US"/>
        </w:rPr>
        <w:t xml:space="preserve">2011:     </w:t>
      </w:r>
      <w:r w:rsidR="00731FA2" w:rsidRPr="0070374C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31FA2" w:rsidRPr="0070374C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31FA2" w:rsidRPr="00E3363B">
        <w:rPr>
          <w:rFonts w:ascii="Times New Roman" w:hAnsi="Times New Roman" w:cs="Times New Roman"/>
          <w:sz w:val="24"/>
          <w:szCs w:val="24"/>
          <w:lang w:val="en-US"/>
        </w:rPr>
        <w:t xml:space="preserve">Li Yang “Crazy English”  [On-Line article] (Placed from </w:t>
      </w:r>
      <w:r w:rsidR="00E3363B" w:rsidRPr="0070374C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3363B" w:rsidRPr="0070374C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3363B" w:rsidRPr="0070374C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3363B" w:rsidRPr="0070374C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3363B" w:rsidRPr="0070374C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0374C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31FA2" w:rsidRPr="00E3363B">
        <w:rPr>
          <w:rFonts w:ascii="Times New Roman" w:hAnsi="Times New Roman" w:cs="Times New Roman"/>
          <w:sz w:val="24"/>
          <w:szCs w:val="24"/>
          <w:lang w:val="en-US"/>
        </w:rPr>
        <w:t xml:space="preserve">February) available from.: </w:t>
      </w:r>
      <w:r w:rsidR="00E3363B" w:rsidRPr="0070374C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3363B" w:rsidRPr="0070374C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3363B" w:rsidRPr="0070374C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3363B" w:rsidRPr="0070374C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3363B" w:rsidRPr="0070374C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3363B" w:rsidRPr="0070374C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3363B" w:rsidRPr="0070374C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3363B" w:rsidRPr="0070374C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3363B" w:rsidRPr="0070374C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0374C">
        <w:rPr>
          <w:rFonts w:ascii="Times New Roman" w:hAnsi="Times New Roman" w:cs="Times New Roman"/>
          <w:sz w:val="24"/>
          <w:szCs w:val="24"/>
          <w:lang w:val="en-US"/>
        </w:rPr>
        <w:tab/>
      </w:r>
      <w:hyperlink r:id="rId40" w:history="1">
        <w:r w:rsidR="00731FA2" w:rsidRPr="00E3363B">
          <w:rPr>
            <w:rFonts w:ascii="Times New Roman" w:hAnsi="Times New Roman" w:cs="Times New Roman"/>
            <w:sz w:val="24"/>
            <w:szCs w:val="24"/>
            <w:lang w:val="en-US"/>
          </w:rPr>
          <w:t>http://en.wikipedia.org/wiki/Crazy_English</w:t>
        </w:r>
      </w:hyperlink>
    </w:p>
    <w:p w:rsidR="00BB1A05" w:rsidRPr="008A7E0E" w:rsidRDefault="00BB1A05" w:rsidP="008A7E0E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C38DA" w:rsidRDefault="008A7E0E" w:rsidP="0021334A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ka-GE"/>
        </w:rPr>
        <w:lastRenderedPageBreak/>
        <w:t>Lindstrom</w:t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ka-GE"/>
        </w:rPr>
        <w:t xml:space="preserve"> </w:t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1994:</w:t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E3363B">
        <w:rPr>
          <w:rFonts w:ascii="Sylfaen" w:hAnsi="Sylfaen" w:cs="Times New Roman"/>
          <w:sz w:val="24"/>
          <w:szCs w:val="24"/>
          <w:shd w:val="clear" w:color="auto" w:fill="FFFFFF"/>
          <w:lang w:val="ka-GE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ka-GE"/>
        </w:rPr>
        <w:t xml:space="preserve">Lindstrom, R.“The Business Week Guide to Multimedia </w:t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70374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70374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ka-GE"/>
        </w:rPr>
        <w:t>Presentation</w:t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s”, </w:t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ka-GE"/>
        </w:rPr>
        <w:t xml:space="preserve"> Create Dynamic Presentations That </w:t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ka-GE"/>
        </w:rPr>
        <w:t>Inspire.”  McGraw-Hill, New York</w:t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, </w:t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ka-GE"/>
        </w:rPr>
        <w:t>(1994).</w:t>
      </w:r>
    </w:p>
    <w:p w:rsidR="00515686" w:rsidRPr="00515686" w:rsidRDefault="00515686" w:rsidP="00515686">
      <w:pPr>
        <w:pStyle w:val="a5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515686" w:rsidRPr="00BE7829" w:rsidRDefault="00515686" w:rsidP="0021334A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ka-GE"/>
        </w:rPr>
      </w:pPr>
      <w:r w:rsidRPr="009D2643">
        <w:rPr>
          <w:rFonts w:ascii="Sylfaen" w:hAnsi="Sylfaen" w:cs="Times New Roman"/>
          <w:sz w:val="24"/>
          <w:szCs w:val="24"/>
          <w:lang w:val="ka-GE"/>
        </w:rPr>
        <w:t>Larsen-Freeman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Sylfaen" w:hAnsi="Sylfaen" w:cs="Times New Roman"/>
          <w:sz w:val="24"/>
          <w:szCs w:val="24"/>
          <w:lang w:val="ka-GE"/>
        </w:rPr>
        <w:t>2000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hyperlink r:id="rId41" w:history="1">
        <w:r w:rsidRPr="00BE7829">
          <w:rPr>
            <w:rFonts w:ascii="Times New Roman" w:hAnsi="Times New Roman" w:cs="Times New Roman"/>
            <w:bCs/>
            <w:sz w:val="24"/>
            <w:szCs w:val="24"/>
            <w:lang w:val="en-US"/>
          </w:rPr>
          <w:t>Diane Larsen-Freeman</w:t>
        </w:r>
      </w:hyperlink>
      <w:r w:rsidRPr="00BE7829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BE782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”Techniques and Principles in </w:t>
      </w:r>
    </w:p>
    <w:p w:rsidR="00515686" w:rsidRPr="00354877" w:rsidRDefault="00515686" w:rsidP="00515686">
      <w:pPr>
        <w:spacing w:line="240" w:lineRule="auto"/>
        <w:ind w:left="3540"/>
        <w:rPr>
          <w:rFonts w:ascii="Sylfaen" w:hAnsi="Sylfaen" w:cs="Times New Roman"/>
          <w:sz w:val="24"/>
          <w:szCs w:val="24"/>
          <w:shd w:val="clear" w:color="auto" w:fill="FFFFFF"/>
          <w:lang w:val="ka-GE"/>
        </w:rPr>
      </w:pPr>
      <w:r w:rsidRPr="00BE782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Language </w:t>
      </w:r>
      <w:r w:rsidRPr="00BE7829">
        <w:rPr>
          <w:rFonts w:ascii="Times New Roman" w:hAnsi="Times New Roman" w:cs="Times New Roman"/>
          <w:sz w:val="24"/>
          <w:szCs w:val="24"/>
          <w:lang w:val="en-US"/>
        </w:rPr>
        <w:t>Teaching</w:t>
      </w:r>
      <w:r w:rsidRPr="00354877">
        <w:rPr>
          <w:rFonts w:ascii="Times New Roman" w:hAnsi="Times New Roman" w:cs="Times New Roman"/>
          <w:sz w:val="24"/>
          <w:szCs w:val="24"/>
          <w:lang w:val="en-US"/>
        </w:rPr>
        <w:t>” Oxford University Press, 2000 PG: 189</w:t>
      </w:r>
    </w:p>
    <w:p w:rsidR="00515686" w:rsidRPr="001C08C8" w:rsidRDefault="00515686" w:rsidP="00515686">
      <w:pPr>
        <w:pStyle w:val="a5"/>
        <w:spacing w:line="240" w:lineRule="auto"/>
        <w:ind w:left="780"/>
        <w:rPr>
          <w:rFonts w:ascii="Times New Roman" w:hAnsi="Times New Roman" w:cs="Times New Roman"/>
          <w:sz w:val="24"/>
          <w:szCs w:val="24"/>
          <w:shd w:val="clear" w:color="auto" w:fill="FFFFFF"/>
          <w:lang w:val="ka-GE"/>
        </w:rPr>
      </w:pPr>
    </w:p>
    <w:p w:rsidR="00515686" w:rsidRPr="0040755C" w:rsidRDefault="00515686" w:rsidP="0021334A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D2643">
        <w:rPr>
          <w:rFonts w:ascii="Sylfaen" w:hAnsi="Sylfaen" w:cs="Times New Roman"/>
          <w:sz w:val="24"/>
          <w:szCs w:val="24"/>
          <w:lang w:val="ka-GE"/>
        </w:rPr>
        <w:t>Larsen-Freeman</w:t>
      </w:r>
      <w:r w:rsidR="0021334A">
        <w:rPr>
          <w:rFonts w:ascii="Times New Roman" w:hAnsi="Times New Roman" w:cs="Times New Roman"/>
          <w:sz w:val="24"/>
          <w:szCs w:val="24"/>
          <w:lang w:val="en-US"/>
        </w:rPr>
        <w:t xml:space="preserve"> 2003: </w:t>
      </w:r>
      <w:r w:rsidR="0021334A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Heather fry, Steve ketteridge and Stephanie Marshall, </w:t>
      </w:r>
      <w:r w:rsidRPr="0096533B">
        <w:rPr>
          <w:rFonts w:ascii="Times New Roman" w:hAnsi="Times New Roman" w:cs="Times New Roman"/>
          <w:sz w:val="24"/>
          <w:szCs w:val="24"/>
          <w:lang w:val="en-US"/>
        </w:rPr>
        <w:t xml:space="preserve">“A </w:t>
      </w: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en-US"/>
        </w:rPr>
        <w:tab/>
      </w:r>
      <w:r w:rsidRPr="0096533B">
        <w:rPr>
          <w:rFonts w:ascii="Times New Roman" w:hAnsi="Times New Roman" w:cs="Times New Roman"/>
          <w:sz w:val="24"/>
          <w:szCs w:val="24"/>
          <w:lang w:val="en-US"/>
        </w:rPr>
        <w:t xml:space="preserve">handbook For Teaching &amp; Learning in Higher Education”, </w:t>
      </w: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en-US"/>
        </w:rPr>
        <w:tab/>
      </w:r>
      <w:r>
        <w:rPr>
          <w:rFonts w:ascii="Sylfaen" w:hAnsi="Sylfaen" w:cs="Times New Roman"/>
          <w:sz w:val="24"/>
          <w:szCs w:val="24"/>
          <w:lang w:val="ka-GE"/>
        </w:rPr>
        <w:tab/>
      </w:r>
      <w:r w:rsidRPr="0096533B">
        <w:rPr>
          <w:rFonts w:ascii="Times New Roman" w:hAnsi="Times New Roman" w:cs="Times New Roman"/>
          <w:sz w:val="24"/>
          <w:szCs w:val="24"/>
          <w:lang w:val="en-US"/>
        </w:rPr>
        <w:t xml:space="preserve">Enhancing Academic Practice, Second Edition, 2003, </w:t>
      </w: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en-US"/>
        </w:rPr>
        <w:tab/>
      </w:r>
      <w:r w:rsidRPr="0096533B">
        <w:rPr>
          <w:rFonts w:ascii="Times New Roman" w:hAnsi="Times New Roman" w:cs="Times New Roman"/>
          <w:sz w:val="24"/>
          <w:szCs w:val="24"/>
          <w:lang w:val="en-US"/>
        </w:rPr>
        <w:t>Published by Kogan Page, ISBN 0749437995 PG: 432,</w:t>
      </w:r>
    </w:p>
    <w:p w:rsidR="00BB1A05" w:rsidRPr="001C08C8" w:rsidRDefault="00BB1A05" w:rsidP="00BB1A05">
      <w:pPr>
        <w:pStyle w:val="a5"/>
        <w:spacing w:line="240" w:lineRule="auto"/>
        <w:ind w:left="360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8C38DA" w:rsidRPr="001F3E55" w:rsidRDefault="008A7E0E" w:rsidP="0021334A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>
        <w:rPr>
          <w:rFonts w:ascii="Sylfaen" w:hAnsi="Sylfaen"/>
          <w:sz w:val="24"/>
          <w:szCs w:val="24"/>
          <w:lang w:val="en-US"/>
        </w:rPr>
        <w:t>Littlewood</w:t>
      </w:r>
      <w:r w:rsidR="008C38DA">
        <w:rPr>
          <w:rFonts w:ascii="Sylfaen" w:hAnsi="Sylfaen"/>
          <w:sz w:val="24"/>
          <w:szCs w:val="24"/>
          <w:lang w:val="en-US"/>
        </w:rPr>
        <w:t xml:space="preserve"> 1996: </w:t>
      </w:r>
      <w:r w:rsidR="008C38DA">
        <w:rPr>
          <w:rFonts w:ascii="Sylfaen" w:hAnsi="Sylfaen"/>
          <w:sz w:val="24"/>
          <w:szCs w:val="24"/>
          <w:lang w:val="en-US"/>
        </w:rPr>
        <w:tab/>
      </w:r>
      <w:r w:rsidR="008C38DA">
        <w:rPr>
          <w:rFonts w:ascii="Sylfaen" w:hAnsi="Sylfaen"/>
          <w:sz w:val="24"/>
          <w:szCs w:val="24"/>
          <w:lang w:val="en-US"/>
        </w:rPr>
        <w:tab/>
        <w:t xml:space="preserve">William Littlewood, “Foreign and Second language </w:t>
      </w:r>
    </w:p>
    <w:p w:rsidR="008C38DA" w:rsidRPr="001C08C8" w:rsidRDefault="008C38DA" w:rsidP="00BE1078">
      <w:pPr>
        <w:spacing w:line="240" w:lineRule="auto"/>
        <w:ind w:left="3540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1F3E55">
        <w:rPr>
          <w:rFonts w:ascii="Sylfaen" w:hAnsi="Sylfaen"/>
          <w:sz w:val="24"/>
          <w:szCs w:val="24"/>
          <w:lang w:val="en-US"/>
        </w:rPr>
        <w:t xml:space="preserve">Learning”, Cambridge University Press, twelfth </w:t>
      </w:r>
      <w:proofErr w:type="gramStart"/>
      <w:r w:rsidRPr="001F3E55">
        <w:rPr>
          <w:rFonts w:ascii="Sylfaen" w:hAnsi="Sylfaen"/>
          <w:sz w:val="24"/>
          <w:szCs w:val="24"/>
          <w:lang w:val="en-US"/>
        </w:rPr>
        <w:t xml:space="preserve">printing </w:t>
      </w:r>
      <w:r w:rsidRPr="001F3E55">
        <w:rPr>
          <w:rFonts w:ascii="Sylfaen" w:hAnsi="Sylfaen"/>
          <w:sz w:val="24"/>
          <w:szCs w:val="24"/>
          <w:lang w:val="ka-GE"/>
        </w:rPr>
        <w:t>;</w:t>
      </w:r>
      <w:proofErr w:type="gramEnd"/>
      <w:r w:rsidRPr="001F3E55">
        <w:rPr>
          <w:rFonts w:ascii="Sylfaen" w:hAnsi="Sylfaen"/>
          <w:sz w:val="24"/>
          <w:szCs w:val="24"/>
          <w:lang w:val="ka-GE"/>
        </w:rPr>
        <w:t xml:space="preserve"> </w:t>
      </w:r>
      <w:r w:rsidRPr="001F3E55">
        <w:rPr>
          <w:rFonts w:ascii="Sylfaen" w:hAnsi="Sylfaen"/>
          <w:sz w:val="24"/>
          <w:szCs w:val="24"/>
          <w:lang w:val="en-US"/>
        </w:rPr>
        <w:t>ISBN 0 521 27486 9 PG: 133</w:t>
      </w:r>
    </w:p>
    <w:p w:rsidR="00590A64" w:rsidRPr="00590A64" w:rsidRDefault="008A7E0E" w:rsidP="0021334A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ka-GE"/>
        </w:rPr>
        <w:t>Leithwood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2000: </w:t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ka-GE"/>
        </w:rPr>
        <w:t xml:space="preserve">Kenneth Leithwood, Karen Seashore Louis, Stephen </w:t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ka-GE"/>
        </w:rPr>
        <w:t xml:space="preserve">Anderson and Kyla Wahlstrom” Review of research  How </w:t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ka-GE"/>
        </w:rPr>
        <w:t xml:space="preserve">leadership influences student learning” Learning from </w:t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ka-GE"/>
        </w:rPr>
        <w:t>Leadership Project</w:t>
      </w:r>
      <w:r w:rsidR="008C38D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 PG: 85</w:t>
      </w:r>
    </w:p>
    <w:p w:rsidR="00590A64" w:rsidRPr="00590A64" w:rsidRDefault="00590A64" w:rsidP="00BE1078">
      <w:pPr>
        <w:pStyle w:val="a5"/>
        <w:spacing w:line="240" w:lineRule="auto"/>
        <w:ind w:left="360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590A64" w:rsidRPr="00590A64" w:rsidRDefault="008A7E0E" w:rsidP="0021334A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590A64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Long</w:t>
      </w:r>
      <w:r w:rsidR="00590A64" w:rsidRPr="00590A64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 xml:space="preserve"> 1996: </w:t>
      </w:r>
      <w:r w:rsidR="00590A64" w:rsidRPr="00590A64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ab/>
      </w:r>
      <w:r w:rsidR="00590A64">
        <w:rPr>
          <w:rFonts w:ascii="Sylfaen" w:hAnsi="Sylfaen"/>
          <w:sz w:val="24"/>
          <w:szCs w:val="24"/>
          <w:shd w:val="clear" w:color="auto" w:fill="FFFFFF"/>
          <w:lang w:val="ka-GE"/>
        </w:rPr>
        <w:tab/>
      </w:r>
      <w:r w:rsidR="00590A64">
        <w:rPr>
          <w:rFonts w:ascii="Sylfaen" w:hAnsi="Sylfaen"/>
          <w:sz w:val="24"/>
          <w:szCs w:val="24"/>
          <w:shd w:val="clear" w:color="auto" w:fill="FFFFFF"/>
          <w:lang w:val="ka-GE"/>
        </w:rPr>
        <w:tab/>
      </w:r>
      <w:r w:rsidR="00590A64" w:rsidRPr="00590A64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 xml:space="preserve">Long, M. (1996): the role of the linguistic environment in </w:t>
      </w:r>
    </w:p>
    <w:p w:rsidR="00590A64" w:rsidRPr="00BB1A05" w:rsidRDefault="00590A64" w:rsidP="00BB1A05">
      <w:pPr>
        <w:spacing w:line="240" w:lineRule="auto"/>
        <w:ind w:left="3465"/>
        <w:rPr>
          <w:rFonts w:ascii="Sylfaen" w:hAnsi="Sylfaen" w:cs="Times New Roman"/>
          <w:sz w:val="24"/>
          <w:szCs w:val="24"/>
          <w:shd w:val="clear" w:color="auto" w:fill="FFFFFF"/>
          <w:lang w:val="en-US"/>
        </w:rPr>
      </w:pPr>
      <w:proofErr w:type="gramStart"/>
      <w:r w:rsidRPr="00590A64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second</w:t>
      </w:r>
      <w:proofErr w:type="gramEnd"/>
      <w:r w:rsidRPr="00590A64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 xml:space="preserve"> language acquisition. In W.Ritchie and T. Bhatia (</w:t>
      </w:r>
      <w:proofErr w:type="gramStart"/>
      <w:r w:rsidRPr="00590A64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eds</w:t>
      </w:r>
      <w:proofErr w:type="gramEnd"/>
      <w:r w:rsidRPr="00590A64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),</w:t>
      </w:r>
      <w:r w:rsidRPr="00590A64">
        <w:rPr>
          <w:rFonts w:ascii="Times New Roman" w:hAnsi="Times New Roman"/>
          <w:shd w:val="clear" w:color="auto" w:fill="FFFFFF"/>
          <w:lang w:val="en-US"/>
        </w:rPr>
        <w:t> </w:t>
      </w:r>
      <w:r w:rsidRPr="00590A64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Handbook of Second Language Acquisition. San Diego</w:t>
      </w:r>
      <w:proofErr w:type="gramStart"/>
      <w:r w:rsidRPr="00590A64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:Academic</w:t>
      </w:r>
      <w:proofErr w:type="gramEnd"/>
      <w:r w:rsidRPr="00590A64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 xml:space="preserve"> Press, 413-68.</w:t>
      </w:r>
    </w:p>
    <w:p w:rsidR="00BB1A05" w:rsidRPr="00BB1A05" w:rsidRDefault="00BB1A05" w:rsidP="00BE1078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en-US"/>
        </w:rPr>
      </w:pPr>
    </w:p>
    <w:p w:rsidR="00130061" w:rsidRDefault="008A7E0E" w:rsidP="0021334A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881BF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Madson</w:t>
      </w:r>
      <w:r w:rsidR="0096533B" w:rsidRPr="00881BF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1983: </w:t>
      </w:r>
      <w:r w:rsidR="0096533B" w:rsidRPr="00881BF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81BF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55DF9" w:rsidRPr="00881BF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Harold S. Madson “Techniques in Testing “ Oxford </w:t>
      </w:r>
      <w:r w:rsidR="0096533B" w:rsidRPr="00881BF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96533B" w:rsidRPr="00881BF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81BF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81BF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81BF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81BF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55DF9" w:rsidRPr="00881BF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University Press, First published 1983 ISBN 019434132 1   </w:t>
      </w:r>
      <w:r w:rsidR="0096533B" w:rsidRPr="00881BF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81BF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81BF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81BF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81BF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855DF9" w:rsidRPr="00881BF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PG: 207 </w:t>
      </w:r>
    </w:p>
    <w:p w:rsidR="0040755C" w:rsidRPr="0040755C" w:rsidRDefault="0040755C" w:rsidP="0040755C">
      <w:pPr>
        <w:pStyle w:val="a5"/>
        <w:spacing w:line="240" w:lineRule="auto"/>
        <w:ind w:left="420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130061" w:rsidRPr="008A7E0E" w:rsidRDefault="008A7E0E" w:rsidP="0021334A">
      <w:pPr>
        <w:pStyle w:val="af0"/>
        <w:numPr>
          <w:ilvl w:val="0"/>
          <w:numId w:val="1"/>
        </w:numPr>
        <w:rPr>
          <w:rFonts w:ascii="Sylfaen" w:eastAsiaTheme="minorHAnsi" w:hAnsi="Sylfaen"/>
          <w:sz w:val="24"/>
          <w:szCs w:val="24"/>
          <w:lang w:val="en-US" w:eastAsia="en-US"/>
        </w:rPr>
      </w:pPr>
      <w:r w:rsidRPr="008A7E0E">
        <w:rPr>
          <w:rFonts w:ascii="Sylfaen" w:eastAsiaTheme="minorHAnsi" w:hAnsi="Sylfaen"/>
          <w:sz w:val="24"/>
          <w:szCs w:val="24"/>
          <w:lang w:val="en-US" w:eastAsia="en-US"/>
        </w:rPr>
        <w:t xml:space="preserve">Myhill 2006:25   </w:t>
      </w:r>
      <w:r w:rsidRPr="008A7E0E">
        <w:rPr>
          <w:rFonts w:ascii="Sylfaen" w:eastAsiaTheme="minorHAnsi" w:hAnsi="Sylfaen"/>
          <w:sz w:val="24"/>
          <w:szCs w:val="24"/>
          <w:lang w:val="en-US" w:eastAsia="en-US"/>
        </w:rPr>
        <w:tab/>
      </w:r>
      <w:r w:rsidRPr="008A7E0E">
        <w:rPr>
          <w:rFonts w:ascii="Sylfaen" w:eastAsiaTheme="minorHAnsi" w:hAnsi="Sylfaen"/>
          <w:sz w:val="24"/>
          <w:szCs w:val="24"/>
          <w:lang w:val="en-US" w:eastAsia="en-US"/>
        </w:rPr>
        <w:tab/>
      </w:r>
      <w:r w:rsidR="00130061" w:rsidRPr="008A7E0E">
        <w:rPr>
          <w:rFonts w:ascii="Sylfaen" w:eastAsiaTheme="minorHAnsi" w:hAnsi="Sylfaen"/>
          <w:sz w:val="24"/>
          <w:szCs w:val="24"/>
          <w:lang w:val="en-US" w:eastAsia="en-US"/>
        </w:rPr>
        <w:t xml:space="preserve">Myhill, D 2006 “talk, talk, talk”: teaching and learning in </w:t>
      </w:r>
    </w:p>
    <w:p w:rsidR="00130061" w:rsidRPr="0040755C" w:rsidRDefault="00130061" w:rsidP="0040755C">
      <w:pPr>
        <w:pStyle w:val="af0"/>
        <w:ind w:left="3540"/>
        <w:rPr>
          <w:rFonts w:ascii="Sylfaen" w:eastAsiaTheme="minorHAnsi" w:hAnsi="Sylfaen"/>
          <w:sz w:val="24"/>
          <w:szCs w:val="24"/>
          <w:lang w:val="en-US" w:eastAsia="en-US"/>
        </w:rPr>
      </w:pPr>
      <w:proofErr w:type="gramStart"/>
      <w:r w:rsidRPr="008A7E0E">
        <w:rPr>
          <w:rFonts w:ascii="Sylfaen" w:eastAsiaTheme="minorHAnsi" w:hAnsi="Sylfaen"/>
          <w:sz w:val="24"/>
          <w:szCs w:val="24"/>
          <w:lang w:val="en-US" w:eastAsia="en-US"/>
        </w:rPr>
        <w:t>whole-class</w:t>
      </w:r>
      <w:proofErr w:type="gramEnd"/>
      <w:r w:rsidRPr="008A7E0E">
        <w:rPr>
          <w:rFonts w:ascii="Sylfaen" w:eastAsiaTheme="minorHAnsi" w:hAnsi="Sylfaen"/>
          <w:sz w:val="24"/>
          <w:szCs w:val="24"/>
          <w:lang w:val="en-US" w:eastAsia="en-US"/>
        </w:rPr>
        <w:t xml:space="preserve"> discourse, research ppers in education, 21(1): 19-41 </w:t>
      </w:r>
    </w:p>
    <w:p w:rsidR="00855DF9" w:rsidRDefault="008A7E0E" w:rsidP="0021334A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en-US"/>
        </w:rPr>
      </w:pPr>
      <w:r w:rsidRPr="008A7E0E">
        <w:rPr>
          <w:rFonts w:ascii="Sylfaen" w:hAnsi="Sylfaen"/>
          <w:sz w:val="24"/>
          <w:szCs w:val="24"/>
          <w:lang w:val="ka-GE"/>
        </w:rPr>
        <w:t>Maxom</w:t>
      </w:r>
      <w:r>
        <w:rPr>
          <w:rFonts w:ascii="Sylfaen" w:hAnsi="Sylfaen"/>
          <w:sz w:val="24"/>
          <w:szCs w:val="24"/>
          <w:lang w:val="ka-GE"/>
        </w:rPr>
        <w:t xml:space="preserve"> 2009: </w:t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hyperlink r:id="rId42" w:history="1">
        <w:r w:rsidR="00855DF9" w:rsidRPr="00F005BD">
          <w:rPr>
            <w:rStyle w:val="a4"/>
            <w:rFonts w:ascii="Sylfaen" w:hAnsi="Sylfaen"/>
            <w:lang w:val="ka-GE"/>
          </w:rPr>
          <w:t>Michelle Maxom</w:t>
        </w:r>
      </w:hyperlink>
      <w:r w:rsidR="00855DF9" w:rsidRPr="00F005BD">
        <w:rPr>
          <w:rFonts w:ascii="Sylfaen" w:hAnsi="Sylfaen"/>
          <w:sz w:val="24"/>
          <w:szCs w:val="24"/>
          <w:lang w:val="ka-GE"/>
        </w:rPr>
        <w:t>,</w:t>
      </w:r>
      <w:r w:rsidR="00855DF9">
        <w:rPr>
          <w:rFonts w:ascii="Sylfaen" w:hAnsi="Sylfaen"/>
          <w:sz w:val="24"/>
          <w:szCs w:val="24"/>
          <w:lang w:val="ka-GE"/>
        </w:rPr>
        <w:t xml:space="preserve"> “Teaching English As a Foreign </w:t>
      </w:r>
      <w:r w:rsidR="00855DF9">
        <w:rPr>
          <w:rFonts w:ascii="Sylfaen" w:hAnsi="Sylfaen"/>
          <w:sz w:val="24"/>
          <w:szCs w:val="24"/>
          <w:lang w:val="ka-GE"/>
        </w:rPr>
        <w:tab/>
      </w:r>
      <w:r w:rsidR="00855DF9">
        <w:rPr>
          <w:rFonts w:ascii="Sylfaen" w:hAnsi="Sylfaen"/>
          <w:sz w:val="24"/>
          <w:szCs w:val="24"/>
          <w:lang w:val="ka-GE"/>
        </w:rPr>
        <w:tab/>
      </w:r>
      <w:r w:rsidR="00855DF9">
        <w:rPr>
          <w:rFonts w:ascii="Sylfaen" w:hAnsi="Sylfaen"/>
          <w:sz w:val="24"/>
          <w:szCs w:val="24"/>
          <w:lang w:val="ka-GE"/>
        </w:rPr>
        <w:tab/>
      </w:r>
      <w:r w:rsidR="00855DF9">
        <w:rPr>
          <w:rFonts w:ascii="Sylfaen" w:hAnsi="Sylfaen"/>
          <w:sz w:val="24"/>
          <w:szCs w:val="24"/>
          <w:lang w:val="ka-GE"/>
        </w:rPr>
        <w:tab/>
      </w:r>
      <w:r w:rsidR="00855DF9">
        <w:rPr>
          <w:rFonts w:ascii="Sylfaen" w:hAnsi="Sylfaen"/>
          <w:sz w:val="24"/>
          <w:szCs w:val="24"/>
          <w:lang w:val="ka-GE"/>
        </w:rPr>
        <w:tab/>
      </w:r>
      <w:r w:rsidR="00855DF9">
        <w:rPr>
          <w:rFonts w:ascii="Sylfaen" w:hAnsi="Sylfaen"/>
          <w:sz w:val="24"/>
          <w:szCs w:val="24"/>
          <w:lang w:val="ka-GE"/>
        </w:rPr>
        <w:tab/>
      </w:r>
      <w:r w:rsidR="00855DF9">
        <w:rPr>
          <w:rFonts w:ascii="Sylfaen" w:hAnsi="Sylfaen"/>
          <w:sz w:val="24"/>
          <w:szCs w:val="24"/>
          <w:lang w:val="ka-GE"/>
        </w:rPr>
        <w:tab/>
        <w:t>Language for Dummies”, John Wiley &amp; Sons, 2009,</w:t>
      </w:r>
      <w:r w:rsidR="00855DF9">
        <w:rPr>
          <w:rFonts w:ascii="Sylfaen" w:hAnsi="Sylfaen"/>
          <w:sz w:val="24"/>
          <w:szCs w:val="24"/>
          <w:lang w:val="ka-GE"/>
        </w:rPr>
        <w:tab/>
      </w:r>
      <w:r w:rsidR="00855DF9">
        <w:rPr>
          <w:rFonts w:ascii="Sylfaen" w:hAnsi="Sylfaen"/>
          <w:sz w:val="24"/>
          <w:szCs w:val="24"/>
          <w:lang w:val="ka-GE"/>
        </w:rPr>
        <w:tab/>
      </w:r>
      <w:r w:rsidR="00855DF9">
        <w:rPr>
          <w:rFonts w:ascii="Sylfaen" w:hAnsi="Sylfaen"/>
          <w:sz w:val="24"/>
          <w:szCs w:val="24"/>
          <w:lang w:val="ka-GE"/>
        </w:rPr>
        <w:tab/>
      </w:r>
      <w:r w:rsidR="00855DF9">
        <w:rPr>
          <w:rFonts w:ascii="Sylfaen" w:hAnsi="Sylfaen"/>
          <w:sz w:val="24"/>
          <w:szCs w:val="24"/>
          <w:lang w:val="ka-GE"/>
        </w:rPr>
        <w:tab/>
      </w:r>
      <w:r w:rsidR="00855DF9">
        <w:rPr>
          <w:rFonts w:ascii="Sylfaen" w:hAnsi="Sylfaen"/>
          <w:sz w:val="24"/>
          <w:szCs w:val="24"/>
          <w:lang w:val="ka-GE"/>
        </w:rPr>
        <w:tab/>
      </w:r>
      <w:r w:rsidR="00855DF9">
        <w:rPr>
          <w:rFonts w:ascii="Sylfaen" w:hAnsi="Sylfaen"/>
          <w:sz w:val="24"/>
          <w:szCs w:val="24"/>
          <w:lang w:val="ka-GE"/>
        </w:rPr>
        <w:tab/>
        <w:t>ISBN 0470745762, 9780470745762.</w:t>
      </w:r>
      <w:r w:rsidR="00855DF9">
        <w:rPr>
          <w:rFonts w:ascii="Sylfaen" w:hAnsi="Sylfaen"/>
          <w:sz w:val="24"/>
          <w:szCs w:val="24"/>
          <w:lang w:val="en-US"/>
        </w:rPr>
        <w:t xml:space="preserve"> PG: </w:t>
      </w:r>
      <w:r w:rsidR="00855DF9">
        <w:rPr>
          <w:rFonts w:ascii="Sylfaen" w:hAnsi="Sylfaen"/>
          <w:sz w:val="24"/>
          <w:szCs w:val="24"/>
          <w:lang w:val="ka-GE"/>
        </w:rPr>
        <w:t>396</w:t>
      </w:r>
    </w:p>
    <w:p w:rsidR="00BB1A05" w:rsidRPr="001C08C8" w:rsidRDefault="00BB1A05" w:rsidP="00BB1A05">
      <w:pPr>
        <w:pStyle w:val="a5"/>
        <w:spacing w:line="240" w:lineRule="auto"/>
        <w:ind w:left="360"/>
        <w:rPr>
          <w:rFonts w:ascii="Sylfaen" w:hAnsi="Sylfaen"/>
          <w:sz w:val="24"/>
          <w:szCs w:val="24"/>
          <w:lang w:val="en-US"/>
        </w:rPr>
      </w:pPr>
    </w:p>
    <w:p w:rsidR="0021334A" w:rsidRPr="0021334A" w:rsidRDefault="008A7E0E" w:rsidP="0021334A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  <w:lang w:val="en-US"/>
        </w:rPr>
        <w:t>Mosallanejad</w:t>
      </w:r>
      <w:r w:rsidR="00855DF9">
        <w:rPr>
          <w:rFonts w:ascii="Sylfaen" w:hAnsi="Sylfaen"/>
          <w:sz w:val="24"/>
          <w:szCs w:val="24"/>
          <w:lang w:val="en-US"/>
        </w:rPr>
        <w:t xml:space="preserve"> 1999:</w:t>
      </w:r>
      <w:r w:rsidR="00307F6D">
        <w:rPr>
          <w:rFonts w:ascii="Sylfaen" w:hAnsi="Sylfaen"/>
          <w:sz w:val="24"/>
          <w:szCs w:val="24"/>
          <w:lang w:val="ka-GE"/>
        </w:rPr>
        <w:t>22</w:t>
      </w:r>
      <w:r w:rsidR="00307F6D">
        <w:rPr>
          <w:rFonts w:ascii="Sylfaen" w:hAnsi="Sylfaen"/>
          <w:sz w:val="24"/>
          <w:szCs w:val="24"/>
          <w:lang w:val="en-US"/>
        </w:rPr>
        <w:t xml:space="preserve"> </w:t>
      </w:r>
      <w:r w:rsidR="00515686">
        <w:rPr>
          <w:rFonts w:ascii="Sylfaen" w:hAnsi="Sylfaen"/>
          <w:sz w:val="24"/>
          <w:szCs w:val="24"/>
          <w:lang w:val="en-US"/>
        </w:rPr>
        <w:tab/>
      </w:r>
      <w:r w:rsidR="00855DF9">
        <w:rPr>
          <w:rFonts w:ascii="Sylfaen" w:hAnsi="Sylfaen"/>
          <w:sz w:val="24"/>
          <w:szCs w:val="24"/>
          <w:lang w:val="en-US"/>
        </w:rPr>
        <w:t xml:space="preserve">Parviz Mosallanejad “Methodology of Teaching </w:t>
      </w:r>
      <w:r w:rsidR="00855DF9" w:rsidRPr="0096533B">
        <w:rPr>
          <w:rFonts w:ascii="Sylfaen" w:hAnsi="Sylfaen"/>
          <w:sz w:val="24"/>
          <w:szCs w:val="24"/>
          <w:lang w:val="en-US"/>
        </w:rPr>
        <w:t xml:space="preserve">Foreign </w:t>
      </w:r>
      <w:r w:rsidR="0096533B">
        <w:rPr>
          <w:rFonts w:ascii="Sylfaen" w:hAnsi="Sylfaen"/>
          <w:sz w:val="24"/>
          <w:szCs w:val="24"/>
          <w:lang w:val="ka-GE"/>
        </w:rPr>
        <w:tab/>
      </w:r>
      <w:r w:rsidR="0096533B">
        <w:rPr>
          <w:rFonts w:ascii="Sylfaen" w:hAnsi="Sylfaen"/>
          <w:sz w:val="24"/>
          <w:szCs w:val="24"/>
          <w:lang w:val="ka-GE"/>
        </w:rPr>
        <w:tab/>
      </w:r>
      <w:r w:rsidR="0096533B">
        <w:rPr>
          <w:rFonts w:ascii="Sylfaen" w:hAnsi="Sylfaen"/>
          <w:sz w:val="24"/>
          <w:szCs w:val="24"/>
          <w:lang w:val="ka-GE"/>
        </w:rPr>
        <w:tab/>
      </w:r>
      <w:r w:rsidR="0096533B">
        <w:rPr>
          <w:rFonts w:ascii="Sylfaen" w:hAnsi="Sylfaen"/>
          <w:sz w:val="24"/>
          <w:szCs w:val="24"/>
          <w:lang w:val="ka-GE"/>
        </w:rPr>
        <w:tab/>
      </w:r>
      <w:r w:rsidR="0096533B">
        <w:rPr>
          <w:rFonts w:ascii="Sylfaen" w:hAnsi="Sylfaen"/>
          <w:sz w:val="24"/>
          <w:szCs w:val="24"/>
          <w:lang w:val="ka-GE"/>
        </w:rPr>
        <w:tab/>
      </w:r>
      <w:r w:rsidR="0096533B">
        <w:rPr>
          <w:rFonts w:ascii="Sylfaen" w:hAnsi="Sylfaen"/>
          <w:sz w:val="24"/>
          <w:szCs w:val="24"/>
          <w:lang w:val="ka-GE"/>
        </w:rPr>
        <w:tab/>
      </w:r>
      <w:r w:rsidR="00855DF9" w:rsidRPr="0096533B">
        <w:rPr>
          <w:rFonts w:ascii="Sylfaen" w:hAnsi="Sylfaen"/>
          <w:sz w:val="24"/>
          <w:szCs w:val="24"/>
          <w:lang w:val="en-US"/>
        </w:rPr>
        <w:t xml:space="preserve">Languages”  Published by Shahid Mahdavi Education </w:t>
      </w:r>
      <w:r w:rsidR="00855DF9" w:rsidRPr="0096533B">
        <w:rPr>
          <w:rFonts w:ascii="Sylfaen" w:hAnsi="Sylfaen"/>
          <w:sz w:val="24"/>
          <w:szCs w:val="24"/>
          <w:lang w:val="ka-GE"/>
        </w:rPr>
        <w:t xml:space="preserve"> </w:t>
      </w:r>
      <w:r w:rsidR="0096533B">
        <w:rPr>
          <w:rFonts w:ascii="Sylfaen" w:hAnsi="Sylfaen"/>
          <w:sz w:val="24"/>
          <w:szCs w:val="24"/>
          <w:lang w:val="ka-GE"/>
        </w:rPr>
        <w:tab/>
      </w:r>
      <w:r w:rsidR="0096533B">
        <w:rPr>
          <w:rFonts w:ascii="Sylfaen" w:hAnsi="Sylfaen"/>
          <w:sz w:val="24"/>
          <w:szCs w:val="24"/>
          <w:lang w:val="ka-GE"/>
        </w:rPr>
        <w:tab/>
      </w:r>
      <w:r w:rsidR="0096533B">
        <w:rPr>
          <w:rFonts w:ascii="Sylfaen" w:hAnsi="Sylfaen"/>
          <w:sz w:val="24"/>
          <w:szCs w:val="24"/>
          <w:lang w:val="ka-GE"/>
        </w:rPr>
        <w:tab/>
      </w:r>
      <w:r w:rsidR="0096533B">
        <w:rPr>
          <w:rFonts w:ascii="Sylfaen" w:hAnsi="Sylfaen"/>
          <w:sz w:val="24"/>
          <w:szCs w:val="24"/>
          <w:lang w:val="ka-GE"/>
        </w:rPr>
        <w:tab/>
      </w:r>
      <w:r w:rsidR="0096533B">
        <w:rPr>
          <w:rFonts w:ascii="Sylfaen" w:hAnsi="Sylfaen"/>
          <w:sz w:val="24"/>
          <w:szCs w:val="24"/>
          <w:lang w:val="ka-GE"/>
        </w:rPr>
        <w:tab/>
      </w:r>
      <w:r w:rsidR="0096533B">
        <w:rPr>
          <w:rFonts w:ascii="Sylfaen" w:hAnsi="Sylfaen"/>
          <w:sz w:val="24"/>
          <w:szCs w:val="24"/>
          <w:lang w:val="ka-GE"/>
        </w:rPr>
        <w:tab/>
      </w:r>
      <w:r w:rsidR="00855DF9" w:rsidRPr="0096533B">
        <w:rPr>
          <w:rFonts w:ascii="Sylfaen" w:hAnsi="Sylfaen"/>
          <w:sz w:val="24"/>
          <w:szCs w:val="24"/>
          <w:lang w:val="en-US"/>
        </w:rPr>
        <w:t xml:space="preserve">Culture and Charity Institute  1999, ISBN 964-92197-2-2 </w:t>
      </w:r>
      <w:r w:rsidR="00855DF9" w:rsidRPr="0096533B">
        <w:rPr>
          <w:rFonts w:ascii="Sylfaen" w:hAnsi="Sylfaen"/>
          <w:sz w:val="24"/>
          <w:szCs w:val="24"/>
          <w:lang w:val="ka-GE"/>
        </w:rPr>
        <w:t xml:space="preserve">/ </w:t>
      </w:r>
      <w:r w:rsidR="0096533B">
        <w:rPr>
          <w:rFonts w:ascii="Sylfaen" w:hAnsi="Sylfaen"/>
          <w:sz w:val="24"/>
          <w:szCs w:val="24"/>
          <w:lang w:val="ka-GE"/>
        </w:rPr>
        <w:tab/>
      </w:r>
      <w:r w:rsidR="0096533B">
        <w:rPr>
          <w:rFonts w:ascii="Sylfaen" w:hAnsi="Sylfaen"/>
          <w:sz w:val="24"/>
          <w:szCs w:val="24"/>
          <w:lang w:val="ka-GE"/>
        </w:rPr>
        <w:tab/>
      </w:r>
      <w:r w:rsidR="0096533B">
        <w:rPr>
          <w:rFonts w:ascii="Sylfaen" w:hAnsi="Sylfaen"/>
          <w:sz w:val="24"/>
          <w:szCs w:val="24"/>
          <w:lang w:val="ka-GE"/>
        </w:rPr>
        <w:tab/>
      </w:r>
      <w:r w:rsidR="0096533B">
        <w:rPr>
          <w:rFonts w:ascii="Sylfaen" w:hAnsi="Sylfaen"/>
          <w:sz w:val="24"/>
          <w:szCs w:val="24"/>
          <w:lang w:val="ka-GE"/>
        </w:rPr>
        <w:tab/>
      </w:r>
      <w:r w:rsidR="0096533B">
        <w:rPr>
          <w:rFonts w:ascii="Sylfaen" w:hAnsi="Sylfaen"/>
          <w:sz w:val="24"/>
          <w:szCs w:val="24"/>
          <w:lang w:val="ka-GE"/>
        </w:rPr>
        <w:tab/>
      </w:r>
      <w:r w:rsidR="00855DF9" w:rsidRPr="0096533B">
        <w:rPr>
          <w:rFonts w:ascii="Sylfaen" w:hAnsi="Sylfaen"/>
          <w:sz w:val="24"/>
          <w:szCs w:val="24"/>
          <w:lang w:val="en-US"/>
        </w:rPr>
        <w:t>PG: 165</w:t>
      </w:r>
    </w:p>
    <w:p w:rsidR="008A7E0E" w:rsidRDefault="008A7E0E" w:rsidP="0021334A">
      <w:pPr>
        <w:pStyle w:val="af0"/>
        <w:numPr>
          <w:ilvl w:val="0"/>
          <w:numId w:val="1"/>
        </w:numPr>
        <w:rPr>
          <w:rFonts w:ascii="Sylfaen" w:eastAsiaTheme="minorHAnsi" w:hAnsi="Sylfaen"/>
          <w:sz w:val="24"/>
          <w:szCs w:val="24"/>
          <w:lang w:val="en-US" w:eastAsia="en-US"/>
        </w:rPr>
      </w:pPr>
      <w:r w:rsidRPr="008A7E0E">
        <w:rPr>
          <w:rFonts w:ascii="Sylfaen" w:eastAsiaTheme="minorHAnsi" w:hAnsi="Sylfaen"/>
          <w:sz w:val="24"/>
          <w:szCs w:val="24"/>
          <w:lang w:val="en-US" w:eastAsia="en-US"/>
        </w:rPr>
        <w:t xml:space="preserve">Nunan </w:t>
      </w:r>
      <w:r w:rsidR="00855DF9" w:rsidRPr="008A7E0E">
        <w:rPr>
          <w:rFonts w:ascii="Sylfaen" w:eastAsiaTheme="minorHAnsi" w:hAnsi="Sylfaen"/>
          <w:sz w:val="24"/>
          <w:szCs w:val="24"/>
          <w:lang w:val="en-US" w:eastAsia="en-US"/>
        </w:rPr>
        <w:t xml:space="preserve">1997: </w:t>
      </w:r>
      <w:r w:rsidR="00855DF9" w:rsidRPr="008A7E0E">
        <w:rPr>
          <w:rFonts w:ascii="Sylfaen" w:eastAsiaTheme="minorHAnsi" w:hAnsi="Sylfaen"/>
          <w:sz w:val="24"/>
          <w:szCs w:val="24"/>
          <w:lang w:val="en-US" w:eastAsia="en-US"/>
        </w:rPr>
        <w:tab/>
      </w:r>
      <w:r>
        <w:rPr>
          <w:rFonts w:ascii="Sylfaen" w:eastAsiaTheme="minorHAnsi" w:hAnsi="Sylfaen"/>
          <w:sz w:val="24"/>
          <w:szCs w:val="24"/>
          <w:lang w:val="en-US" w:eastAsia="en-US"/>
        </w:rPr>
        <w:tab/>
      </w:r>
      <w:r>
        <w:rPr>
          <w:rFonts w:ascii="Sylfaen" w:eastAsiaTheme="minorHAnsi" w:hAnsi="Sylfaen"/>
          <w:sz w:val="24"/>
          <w:szCs w:val="24"/>
          <w:lang w:val="en-US" w:eastAsia="en-US"/>
        </w:rPr>
        <w:tab/>
      </w:r>
      <w:r w:rsidR="00855DF9" w:rsidRPr="008A7E0E">
        <w:rPr>
          <w:rFonts w:ascii="Sylfaen" w:eastAsiaTheme="minorHAnsi" w:hAnsi="Sylfaen"/>
          <w:sz w:val="24"/>
          <w:szCs w:val="24"/>
          <w:lang w:val="en-US" w:eastAsia="en-US"/>
        </w:rPr>
        <w:t xml:space="preserve">David Nunan, “The learner- centered curriculum”, </w:t>
      </w:r>
      <w:r w:rsidR="00855DF9" w:rsidRPr="008A7E0E">
        <w:rPr>
          <w:rFonts w:ascii="Sylfaen" w:eastAsiaTheme="minorHAnsi" w:hAnsi="Sylfaen"/>
          <w:sz w:val="24"/>
          <w:szCs w:val="24"/>
          <w:lang w:val="en-US" w:eastAsia="en-US"/>
        </w:rPr>
        <w:tab/>
      </w:r>
      <w:r>
        <w:rPr>
          <w:rFonts w:ascii="Sylfaen" w:eastAsiaTheme="minorHAnsi" w:hAnsi="Sylfaen"/>
          <w:sz w:val="24"/>
          <w:szCs w:val="24"/>
          <w:lang w:val="en-US" w:eastAsia="en-US"/>
        </w:rPr>
        <w:tab/>
      </w:r>
      <w:r>
        <w:rPr>
          <w:rFonts w:ascii="Sylfaen" w:eastAsiaTheme="minorHAnsi" w:hAnsi="Sylfaen"/>
          <w:sz w:val="24"/>
          <w:szCs w:val="24"/>
          <w:lang w:val="en-US" w:eastAsia="en-US"/>
        </w:rPr>
        <w:tab/>
      </w:r>
      <w:r>
        <w:rPr>
          <w:rFonts w:ascii="Sylfaen" w:eastAsiaTheme="minorHAnsi" w:hAnsi="Sylfaen"/>
          <w:sz w:val="24"/>
          <w:szCs w:val="24"/>
          <w:lang w:val="en-US" w:eastAsia="en-US"/>
        </w:rPr>
        <w:tab/>
      </w:r>
      <w:r>
        <w:rPr>
          <w:rFonts w:ascii="Sylfaen" w:eastAsiaTheme="minorHAnsi" w:hAnsi="Sylfaen"/>
          <w:sz w:val="24"/>
          <w:szCs w:val="24"/>
          <w:lang w:val="en-US" w:eastAsia="en-US"/>
        </w:rPr>
        <w:tab/>
      </w:r>
      <w:r>
        <w:rPr>
          <w:rFonts w:ascii="Sylfaen" w:eastAsiaTheme="minorHAnsi" w:hAnsi="Sylfaen"/>
          <w:sz w:val="24"/>
          <w:szCs w:val="24"/>
          <w:lang w:val="en-US" w:eastAsia="en-US"/>
        </w:rPr>
        <w:tab/>
      </w:r>
      <w:r w:rsidR="00855DF9" w:rsidRPr="008A7E0E">
        <w:rPr>
          <w:rFonts w:ascii="Sylfaen" w:eastAsiaTheme="minorHAnsi" w:hAnsi="Sylfaen"/>
          <w:sz w:val="24"/>
          <w:szCs w:val="24"/>
          <w:lang w:val="en-US" w:eastAsia="en-US"/>
        </w:rPr>
        <w:t xml:space="preserve">Cambridge </w:t>
      </w:r>
      <w:r w:rsidR="0096533B" w:rsidRPr="008A7E0E">
        <w:rPr>
          <w:rFonts w:ascii="Sylfaen" w:eastAsiaTheme="minorHAnsi" w:hAnsi="Sylfaen"/>
          <w:sz w:val="24"/>
          <w:szCs w:val="24"/>
          <w:lang w:val="en-US" w:eastAsia="en-US"/>
        </w:rPr>
        <w:tab/>
      </w:r>
      <w:r w:rsidR="00855DF9" w:rsidRPr="008A7E0E">
        <w:rPr>
          <w:rFonts w:ascii="Sylfaen" w:eastAsiaTheme="minorHAnsi" w:hAnsi="Sylfaen"/>
          <w:sz w:val="24"/>
          <w:szCs w:val="24"/>
          <w:lang w:val="en-US" w:eastAsia="en-US"/>
        </w:rPr>
        <w:t xml:space="preserve">applied linguistics, series editors: Michael H. </w:t>
      </w:r>
      <w:r w:rsidR="00855DF9" w:rsidRPr="008A7E0E">
        <w:rPr>
          <w:rFonts w:ascii="Sylfaen" w:eastAsiaTheme="minorHAnsi" w:hAnsi="Sylfaen"/>
          <w:sz w:val="24"/>
          <w:szCs w:val="24"/>
          <w:lang w:val="en-US" w:eastAsia="en-US"/>
        </w:rPr>
        <w:tab/>
      </w:r>
      <w:r>
        <w:rPr>
          <w:rFonts w:ascii="Sylfaen" w:eastAsiaTheme="minorHAnsi" w:hAnsi="Sylfaen"/>
          <w:sz w:val="24"/>
          <w:szCs w:val="24"/>
          <w:lang w:val="en-US" w:eastAsia="en-US"/>
        </w:rPr>
        <w:tab/>
      </w:r>
      <w:r>
        <w:rPr>
          <w:rFonts w:ascii="Sylfaen" w:eastAsiaTheme="minorHAnsi" w:hAnsi="Sylfaen"/>
          <w:sz w:val="24"/>
          <w:szCs w:val="24"/>
          <w:lang w:val="en-US" w:eastAsia="en-US"/>
        </w:rPr>
        <w:tab/>
      </w:r>
      <w:r>
        <w:rPr>
          <w:rFonts w:ascii="Sylfaen" w:eastAsiaTheme="minorHAnsi" w:hAnsi="Sylfaen"/>
          <w:sz w:val="24"/>
          <w:szCs w:val="24"/>
          <w:lang w:val="en-US" w:eastAsia="en-US"/>
        </w:rPr>
        <w:tab/>
      </w:r>
      <w:r>
        <w:rPr>
          <w:rFonts w:ascii="Sylfaen" w:eastAsiaTheme="minorHAnsi" w:hAnsi="Sylfaen"/>
          <w:sz w:val="24"/>
          <w:szCs w:val="24"/>
          <w:lang w:val="en-US" w:eastAsia="en-US"/>
        </w:rPr>
        <w:tab/>
      </w:r>
      <w:r w:rsidR="00855DF9" w:rsidRPr="008A7E0E">
        <w:rPr>
          <w:rFonts w:ascii="Sylfaen" w:eastAsiaTheme="minorHAnsi" w:hAnsi="Sylfaen"/>
          <w:sz w:val="24"/>
          <w:szCs w:val="24"/>
          <w:lang w:val="en-US" w:eastAsia="en-US"/>
        </w:rPr>
        <w:t xml:space="preserve">Long and </w:t>
      </w:r>
      <w:r w:rsidR="0096533B" w:rsidRPr="008A7E0E">
        <w:rPr>
          <w:rFonts w:ascii="Sylfaen" w:eastAsiaTheme="minorHAnsi" w:hAnsi="Sylfaen"/>
          <w:sz w:val="24"/>
          <w:szCs w:val="24"/>
          <w:lang w:val="en-US" w:eastAsia="en-US"/>
        </w:rPr>
        <w:tab/>
      </w:r>
      <w:r w:rsidR="00855DF9" w:rsidRPr="008A7E0E">
        <w:rPr>
          <w:rFonts w:ascii="Sylfaen" w:eastAsiaTheme="minorHAnsi" w:hAnsi="Sylfaen"/>
          <w:sz w:val="24"/>
          <w:szCs w:val="24"/>
          <w:lang w:val="en-US" w:eastAsia="en-US"/>
        </w:rPr>
        <w:t xml:space="preserve">Jack C. Richards, Cambridge University Press, </w:t>
      </w:r>
    </w:p>
    <w:p w:rsidR="00855DF9" w:rsidRPr="008A7E0E" w:rsidRDefault="00855DF9" w:rsidP="008A7E0E">
      <w:pPr>
        <w:pStyle w:val="af0"/>
        <w:ind w:left="2832" w:firstLine="708"/>
        <w:rPr>
          <w:rFonts w:ascii="Sylfaen" w:eastAsiaTheme="minorHAnsi" w:hAnsi="Sylfaen"/>
          <w:sz w:val="24"/>
          <w:szCs w:val="24"/>
          <w:lang w:val="en-US" w:eastAsia="en-US"/>
        </w:rPr>
      </w:pPr>
      <w:proofErr w:type="gramStart"/>
      <w:r w:rsidRPr="008A7E0E">
        <w:rPr>
          <w:rFonts w:ascii="Sylfaen" w:eastAsiaTheme="minorHAnsi" w:hAnsi="Sylfaen"/>
          <w:sz w:val="24"/>
          <w:szCs w:val="24"/>
          <w:lang w:val="en-US" w:eastAsia="en-US"/>
        </w:rPr>
        <w:t>ninth</w:t>
      </w:r>
      <w:proofErr w:type="gramEnd"/>
      <w:r w:rsidRPr="008A7E0E">
        <w:rPr>
          <w:rFonts w:ascii="Sylfaen" w:eastAsiaTheme="minorHAnsi" w:hAnsi="Sylfaen"/>
          <w:sz w:val="24"/>
          <w:szCs w:val="24"/>
          <w:lang w:val="en-US" w:eastAsia="en-US"/>
        </w:rPr>
        <w:t xml:space="preserve"> printing </w:t>
      </w:r>
      <w:r w:rsidR="0096533B" w:rsidRPr="008A7E0E">
        <w:rPr>
          <w:rFonts w:ascii="Sylfaen" w:eastAsiaTheme="minorHAnsi" w:hAnsi="Sylfaen"/>
          <w:sz w:val="24"/>
          <w:szCs w:val="24"/>
          <w:lang w:val="en-US" w:eastAsia="en-US"/>
        </w:rPr>
        <w:tab/>
      </w:r>
      <w:r w:rsidRPr="008A7E0E">
        <w:rPr>
          <w:rFonts w:ascii="Sylfaen" w:eastAsiaTheme="minorHAnsi" w:hAnsi="Sylfaen"/>
          <w:sz w:val="24"/>
          <w:szCs w:val="24"/>
          <w:lang w:val="en-US" w:eastAsia="en-US"/>
        </w:rPr>
        <w:t xml:space="preserve">1997, 178 Pg. </w:t>
      </w:r>
    </w:p>
    <w:p w:rsidR="00BB1A05" w:rsidRPr="001C08C8" w:rsidRDefault="00BB1A05" w:rsidP="00BB1A05">
      <w:pPr>
        <w:pStyle w:val="a5"/>
        <w:tabs>
          <w:tab w:val="left" w:pos="3544"/>
        </w:tabs>
        <w:spacing w:line="240" w:lineRule="auto"/>
        <w:ind w:left="360"/>
        <w:rPr>
          <w:rFonts w:ascii="Times New Roman" w:hAnsi="Times New Roman" w:cs="Times New Roman"/>
          <w:sz w:val="24"/>
          <w:szCs w:val="24"/>
          <w:shd w:val="clear" w:color="auto" w:fill="FFFFFF"/>
          <w:lang w:val="ka-GE"/>
        </w:rPr>
      </w:pPr>
    </w:p>
    <w:p w:rsidR="00BB1A05" w:rsidRPr="008A7E0E" w:rsidRDefault="008A7E0E" w:rsidP="0021334A">
      <w:pPr>
        <w:pStyle w:val="a5"/>
        <w:numPr>
          <w:ilvl w:val="0"/>
          <w:numId w:val="1"/>
        </w:numPr>
        <w:tabs>
          <w:tab w:val="left" w:pos="567"/>
          <w:tab w:val="left" w:pos="1125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lastRenderedPageBreak/>
        <w:t>Neo</w:t>
      </w:r>
      <w:r w:rsidR="00855DF9">
        <w:rPr>
          <w:rFonts w:ascii="Sylfaen" w:eastAsia="Times New Roman" w:hAnsi="Sylfaen" w:cs="Times New Roman"/>
          <w:bCs/>
          <w:color w:val="000000"/>
          <w:sz w:val="24"/>
          <w:szCs w:val="24"/>
          <w:lang w:val="ka-GE" w:eastAsia="ru-RU"/>
        </w:rPr>
        <w:t xml:space="preserve"> ...</w:t>
      </w:r>
      <w:r w:rsidR="00855D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2001: </w:t>
      </w:r>
      <w:r w:rsidR="00855D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ab/>
      </w:r>
      <w:r w:rsidR="00855D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ab/>
      </w:r>
      <w:r w:rsidR="00855D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ab/>
        <w:t xml:space="preserve">Mai Neo and Ken T. K. Neo, “Innovative </w:t>
      </w:r>
      <w:r w:rsidR="00855DF9" w:rsidRPr="009653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teaching: Using </w:t>
      </w:r>
      <w:r w:rsidR="0096533B">
        <w:rPr>
          <w:rFonts w:ascii="Sylfaen" w:eastAsia="Times New Roman" w:hAnsi="Sylfaen" w:cs="Times New Roman"/>
          <w:bCs/>
          <w:color w:val="000000"/>
          <w:sz w:val="24"/>
          <w:szCs w:val="24"/>
          <w:lang w:val="ka-GE" w:eastAsia="ru-RU"/>
        </w:rPr>
        <w:tab/>
      </w:r>
      <w:r w:rsidR="0096533B">
        <w:rPr>
          <w:rFonts w:ascii="Sylfaen" w:eastAsia="Times New Roman" w:hAnsi="Sylfaen" w:cs="Times New Roman"/>
          <w:bCs/>
          <w:color w:val="000000"/>
          <w:sz w:val="24"/>
          <w:szCs w:val="24"/>
          <w:lang w:val="ka-GE" w:eastAsia="ru-RU"/>
        </w:rPr>
        <w:tab/>
      </w:r>
      <w:r w:rsidR="0096533B">
        <w:rPr>
          <w:rFonts w:ascii="Sylfaen" w:eastAsia="Times New Roman" w:hAnsi="Sylfaen" w:cs="Times New Roman"/>
          <w:bCs/>
          <w:color w:val="000000"/>
          <w:sz w:val="24"/>
          <w:szCs w:val="24"/>
          <w:lang w:val="ka-GE" w:eastAsia="ru-RU"/>
        </w:rPr>
        <w:tab/>
      </w:r>
      <w:r w:rsidR="0096533B">
        <w:rPr>
          <w:rFonts w:ascii="Sylfaen" w:eastAsia="Times New Roman" w:hAnsi="Sylfaen" w:cs="Times New Roman"/>
          <w:bCs/>
          <w:color w:val="000000"/>
          <w:sz w:val="24"/>
          <w:szCs w:val="24"/>
          <w:lang w:val="ka-GE" w:eastAsia="ru-RU"/>
        </w:rPr>
        <w:tab/>
      </w:r>
      <w:r w:rsidR="0096533B">
        <w:rPr>
          <w:rFonts w:ascii="Sylfaen" w:eastAsia="Times New Roman" w:hAnsi="Sylfaen" w:cs="Times New Roman"/>
          <w:bCs/>
          <w:color w:val="000000"/>
          <w:sz w:val="24"/>
          <w:szCs w:val="24"/>
          <w:lang w:val="ka-GE" w:eastAsia="ru-RU"/>
        </w:rPr>
        <w:tab/>
      </w:r>
      <w:r w:rsidR="0096533B">
        <w:rPr>
          <w:rFonts w:ascii="Sylfaen" w:eastAsia="Times New Roman" w:hAnsi="Sylfaen" w:cs="Times New Roman"/>
          <w:bCs/>
          <w:color w:val="000000"/>
          <w:sz w:val="24"/>
          <w:szCs w:val="24"/>
          <w:lang w:val="ka-GE" w:eastAsia="ru-RU"/>
        </w:rPr>
        <w:tab/>
      </w:r>
      <w:r w:rsidR="0096533B">
        <w:rPr>
          <w:rFonts w:ascii="Sylfaen" w:eastAsia="Times New Roman" w:hAnsi="Sylfaen" w:cs="Times New Roman"/>
          <w:bCs/>
          <w:color w:val="000000"/>
          <w:sz w:val="24"/>
          <w:szCs w:val="24"/>
          <w:lang w:val="ka-GE" w:eastAsia="ru-RU"/>
        </w:rPr>
        <w:tab/>
      </w:r>
      <w:r w:rsidR="00855DF9" w:rsidRPr="009653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multimedia in a problem-based learning environment”, </w:t>
      </w:r>
      <w:r w:rsidR="0096533B">
        <w:rPr>
          <w:rFonts w:ascii="Sylfaen" w:eastAsia="Times New Roman" w:hAnsi="Sylfaen" w:cs="Times New Roman"/>
          <w:bCs/>
          <w:color w:val="000000"/>
          <w:sz w:val="24"/>
          <w:szCs w:val="24"/>
          <w:lang w:val="ka-GE" w:eastAsia="ru-RU"/>
        </w:rPr>
        <w:tab/>
      </w:r>
      <w:r w:rsidR="0096533B">
        <w:rPr>
          <w:rFonts w:ascii="Sylfaen" w:eastAsia="Times New Roman" w:hAnsi="Sylfaen" w:cs="Times New Roman"/>
          <w:bCs/>
          <w:color w:val="000000"/>
          <w:sz w:val="24"/>
          <w:szCs w:val="24"/>
          <w:lang w:val="ka-GE" w:eastAsia="ru-RU"/>
        </w:rPr>
        <w:tab/>
      </w:r>
      <w:r w:rsidR="0096533B">
        <w:rPr>
          <w:rFonts w:ascii="Sylfaen" w:eastAsia="Times New Roman" w:hAnsi="Sylfaen" w:cs="Times New Roman"/>
          <w:bCs/>
          <w:color w:val="000000"/>
          <w:sz w:val="24"/>
          <w:szCs w:val="24"/>
          <w:lang w:val="ka-GE" w:eastAsia="ru-RU"/>
        </w:rPr>
        <w:tab/>
      </w:r>
      <w:r w:rsidR="0096533B">
        <w:rPr>
          <w:rFonts w:ascii="Sylfaen" w:eastAsia="Times New Roman" w:hAnsi="Sylfaen" w:cs="Times New Roman"/>
          <w:bCs/>
          <w:color w:val="000000"/>
          <w:sz w:val="24"/>
          <w:szCs w:val="24"/>
          <w:lang w:val="ka-GE" w:eastAsia="ru-RU"/>
        </w:rPr>
        <w:tab/>
      </w:r>
      <w:r w:rsidR="0096533B">
        <w:rPr>
          <w:rFonts w:ascii="Sylfaen" w:eastAsia="Times New Roman" w:hAnsi="Sylfaen" w:cs="Times New Roman"/>
          <w:bCs/>
          <w:color w:val="000000"/>
          <w:sz w:val="24"/>
          <w:szCs w:val="24"/>
          <w:lang w:val="ka-GE" w:eastAsia="ru-RU"/>
        </w:rPr>
        <w:tab/>
      </w:r>
      <w:r w:rsidR="0096533B">
        <w:rPr>
          <w:rFonts w:ascii="Sylfaen" w:eastAsia="Times New Roman" w:hAnsi="Sylfaen" w:cs="Times New Roman"/>
          <w:bCs/>
          <w:color w:val="000000"/>
          <w:sz w:val="24"/>
          <w:szCs w:val="24"/>
          <w:lang w:val="ka-GE" w:eastAsia="ru-RU"/>
        </w:rPr>
        <w:tab/>
      </w:r>
      <w:r w:rsidR="0096533B">
        <w:rPr>
          <w:rFonts w:ascii="Sylfaen" w:eastAsia="Times New Roman" w:hAnsi="Sylfaen" w:cs="Times New Roman"/>
          <w:bCs/>
          <w:color w:val="000000"/>
          <w:sz w:val="24"/>
          <w:szCs w:val="24"/>
          <w:lang w:val="ka-GE" w:eastAsia="ru-RU"/>
        </w:rPr>
        <w:tab/>
      </w:r>
      <w:r w:rsidR="00855DF9" w:rsidRPr="0096533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Lecturers, Centre for Innovative Education (CINE</w:t>
      </w:r>
      <w:proofErr w:type="gramStart"/>
      <w:r w:rsidR="00855DF9" w:rsidRPr="0096533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,</w:t>
      </w:r>
      <w:proofErr w:type="gramEnd"/>
      <w:r w:rsidR="00855DF9" w:rsidRPr="0096533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Faculty </w:t>
      </w:r>
      <w:r w:rsidR="00855DF9" w:rsidRPr="0096533B">
        <w:rPr>
          <w:rFonts w:ascii="Sylfaen" w:eastAsia="Times New Roman" w:hAnsi="Sylfaen" w:cs="Times New Roman"/>
          <w:color w:val="000000"/>
          <w:sz w:val="24"/>
          <w:szCs w:val="24"/>
          <w:lang w:val="ka-GE" w:eastAsia="ru-RU"/>
        </w:rPr>
        <w:t xml:space="preserve"> </w:t>
      </w:r>
      <w:r w:rsidR="0096533B">
        <w:rPr>
          <w:rFonts w:ascii="Sylfaen" w:eastAsia="Times New Roman" w:hAnsi="Sylfaen" w:cs="Times New Roman"/>
          <w:color w:val="000000"/>
          <w:sz w:val="24"/>
          <w:szCs w:val="24"/>
          <w:lang w:val="ka-GE" w:eastAsia="ru-RU"/>
        </w:rPr>
        <w:tab/>
      </w:r>
      <w:r w:rsidR="0096533B">
        <w:rPr>
          <w:rFonts w:ascii="Sylfaen" w:eastAsia="Times New Roman" w:hAnsi="Sylfaen" w:cs="Times New Roman"/>
          <w:color w:val="000000"/>
          <w:sz w:val="24"/>
          <w:szCs w:val="24"/>
          <w:lang w:val="ka-GE" w:eastAsia="ru-RU"/>
        </w:rPr>
        <w:tab/>
      </w:r>
      <w:r w:rsidR="0096533B">
        <w:rPr>
          <w:rFonts w:ascii="Sylfaen" w:eastAsia="Times New Roman" w:hAnsi="Sylfaen" w:cs="Times New Roman"/>
          <w:color w:val="000000"/>
          <w:sz w:val="24"/>
          <w:szCs w:val="24"/>
          <w:lang w:val="ka-GE" w:eastAsia="ru-RU"/>
        </w:rPr>
        <w:tab/>
      </w:r>
      <w:r w:rsidR="0096533B">
        <w:rPr>
          <w:rFonts w:ascii="Sylfaen" w:eastAsia="Times New Roman" w:hAnsi="Sylfaen" w:cs="Times New Roman"/>
          <w:color w:val="000000"/>
          <w:sz w:val="24"/>
          <w:szCs w:val="24"/>
          <w:lang w:val="ka-GE" w:eastAsia="ru-RU"/>
        </w:rPr>
        <w:tab/>
      </w:r>
      <w:r w:rsidR="0096533B">
        <w:rPr>
          <w:rFonts w:ascii="Sylfaen" w:eastAsia="Times New Roman" w:hAnsi="Sylfaen" w:cs="Times New Roman"/>
          <w:color w:val="000000"/>
          <w:sz w:val="24"/>
          <w:szCs w:val="24"/>
          <w:lang w:val="ka-GE" w:eastAsia="ru-RU"/>
        </w:rPr>
        <w:tab/>
      </w:r>
      <w:r w:rsidR="0096533B">
        <w:rPr>
          <w:rFonts w:ascii="Sylfaen" w:eastAsia="Times New Roman" w:hAnsi="Sylfaen" w:cs="Times New Roman"/>
          <w:color w:val="000000"/>
          <w:sz w:val="24"/>
          <w:szCs w:val="24"/>
          <w:lang w:val="ka-GE" w:eastAsia="ru-RU"/>
        </w:rPr>
        <w:tab/>
      </w:r>
      <w:r w:rsidR="00855DF9" w:rsidRPr="0096533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of Creative Multimedia,  Tel: +603-56357817, Fax: +603-</w:t>
      </w:r>
      <w:r w:rsidR="00855DF9" w:rsidRPr="0096533B">
        <w:rPr>
          <w:rFonts w:ascii="Sylfaen" w:eastAsia="Times New Roman" w:hAnsi="Sylfaen" w:cs="Times New Roman"/>
          <w:color w:val="000000"/>
          <w:sz w:val="24"/>
          <w:szCs w:val="24"/>
          <w:lang w:val="ka-GE" w:eastAsia="ru-RU"/>
        </w:rPr>
        <w:t xml:space="preserve"> </w:t>
      </w:r>
      <w:r w:rsidR="0096533B">
        <w:rPr>
          <w:rFonts w:ascii="Sylfaen" w:eastAsia="Times New Roman" w:hAnsi="Sylfaen" w:cs="Times New Roman"/>
          <w:color w:val="000000"/>
          <w:sz w:val="24"/>
          <w:szCs w:val="24"/>
          <w:lang w:val="ka-GE" w:eastAsia="ru-RU"/>
        </w:rPr>
        <w:tab/>
      </w:r>
      <w:r w:rsidR="0096533B">
        <w:rPr>
          <w:rFonts w:ascii="Sylfaen" w:eastAsia="Times New Roman" w:hAnsi="Sylfaen" w:cs="Times New Roman"/>
          <w:color w:val="000000"/>
          <w:sz w:val="24"/>
          <w:szCs w:val="24"/>
          <w:lang w:val="ka-GE" w:eastAsia="ru-RU"/>
        </w:rPr>
        <w:tab/>
      </w:r>
      <w:r w:rsidR="0096533B">
        <w:rPr>
          <w:rFonts w:ascii="Sylfaen" w:eastAsia="Times New Roman" w:hAnsi="Sylfaen" w:cs="Times New Roman"/>
          <w:color w:val="000000"/>
          <w:sz w:val="24"/>
          <w:szCs w:val="24"/>
          <w:lang w:val="ka-GE" w:eastAsia="ru-RU"/>
        </w:rPr>
        <w:tab/>
      </w:r>
      <w:r w:rsidR="0096533B">
        <w:rPr>
          <w:rFonts w:ascii="Sylfaen" w:eastAsia="Times New Roman" w:hAnsi="Sylfaen" w:cs="Times New Roman"/>
          <w:color w:val="000000"/>
          <w:sz w:val="24"/>
          <w:szCs w:val="24"/>
          <w:lang w:val="ka-GE" w:eastAsia="ru-RU"/>
        </w:rPr>
        <w:tab/>
      </w:r>
      <w:r w:rsidR="0096533B">
        <w:rPr>
          <w:rFonts w:ascii="Sylfaen" w:eastAsia="Times New Roman" w:hAnsi="Sylfaen" w:cs="Times New Roman"/>
          <w:color w:val="000000"/>
          <w:sz w:val="24"/>
          <w:szCs w:val="24"/>
          <w:lang w:val="ka-GE" w:eastAsia="ru-RU"/>
        </w:rPr>
        <w:tab/>
      </w:r>
      <w:r w:rsidR="0096533B">
        <w:rPr>
          <w:rFonts w:ascii="Sylfaen" w:eastAsia="Times New Roman" w:hAnsi="Sylfaen" w:cs="Times New Roman"/>
          <w:color w:val="000000"/>
          <w:sz w:val="24"/>
          <w:szCs w:val="24"/>
          <w:lang w:val="ka-GE" w:eastAsia="ru-RU"/>
        </w:rPr>
        <w:tab/>
      </w:r>
      <w:r w:rsidR="0096533B">
        <w:rPr>
          <w:rFonts w:ascii="Sylfaen" w:eastAsia="Times New Roman" w:hAnsi="Sylfaen" w:cs="Times New Roman"/>
          <w:color w:val="000000"/>
          <w:sz w:val="24"/>
          <w:szCs w:val="24"/>
          <w:lang w:val="ka-GE" w:eastAsia="ru-RU"/>
        </w:rPr>
        <w:tab/>
      </w:r>
      <w:r w:rsidR="00855DF9" w:rsidRPr="0096533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56357817, </w:t>
      </w:r>
      <w:hyperlink r:id="rId43" w:history="1">
        <w:r w:rsidR="00855DF9" w:rsidRPr="0096533B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kneo@pc.jaring.my</w:t>
        </w:r>
      </w:hyperlink>
      <w:r w:rsidR="00855DF9" w:rsidRPr="0096533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BB1A05" w:rsidRPr="001C08C8" w:rsidRDefault="00BB1A05" w:rsidP="00BB1A05">
      <w:pPr>
        <w:pStyle w:val="a5"/>
        <w:tabs>
          <w:tab w:val="left" w:pos="567"/>
          <w:tab w:val="left" w:pos="1125"/>
        </w:tabs>
        <w:spacing w:line="24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p w:rsidR="0096533B" w:rsidRDefault="008A7E0E" w:rsidP="0021334A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Natarajan</w:t>
      </w:r>
      <w:r w:rsidR="00855DF9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96533B">
        <w:rPr>
          <w:rFonts w:ascii="Times New Roman" w:hAnsi="Times New Roman" w:cs="Times New Roman"/>
          <w:sz w:val="24"/>
          <w:szCs w:val="24"/>
          <w:lang w:val="en-US"/>
        </w:rPr>
        <w:t xml:space="preserve">2005: </w:t>
      </w:r>
      <w:r w:rsidR="0096533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6533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5DF9">
        <w:rPr>
          <w:rFonts w:ascii="Times New Roman" w:hAnsi="Times New Roman" w:cs="Times New Roman"/>
          <w:sz w:val="24"/>
          <w:szCs w:val="24"/>
          <w:lang w:val="en-US"/>
        </w:rPr>
        <w:t xml:space="preserve">M. Natarajan – „Innovative Teaching Techniques for </w:t>
      </w:r>
      <w:r w:rsidR="00855DF9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5DF9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5DF9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5DF9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5DF9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5D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Distance Education“ electronic journal Niscair </w:t>
      </w:r>
      <w:r w:rsidR="00855DF9" w:rsidRPr="0096533B">
        <w:rPr>
          <w:rFonts w:ascii="Times New Roman" w:hAnsi="Times New Roman" w:cs="Times New Roman"/>
          <w:sz w:val="24"/>
          <w:szCs w:val="24"/>
          <w:lang w:val="en-US"/>
        </w:rPr>
        <w:t xml:space="preserve">(CSIR)14, </w:t>
      </w:r>
      <w:r w:rsidR="00855DF9" w:rsidRPr="0096533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855DF9" w:rsidRPr="0096533B">
        <w:rPr>
          <w:rFonts w:ascii="Times New Roman" w:hAnsi="Times New Roman" w:cs="Times New Roman"/>
          <w:sz w:val="24"/>
          <w:szCs w:val="24"/>
          <w:lang w:val="en-US"/>
        </w:rPr>
        <w:t>Satsang Vihar Marg, New Delhi – 110 067, India. Phone:91-</w:t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855DF9" w:rsidRPr="0096533B">
        <w:rPr>
          <w:rFonts w:ascii="Times New Roman" w:hAnsi="Times New Roman" w:cs="Times New Roman"/>
          <w:sz w:val="24"/>
          <w:szCs w:val="24"/>
          <w:lang w:val="en-US"/>
        </w:rPr>
        <w:t xml:space="preserve">011-26863521 Fax:91-011-26862228 E-mail: </w:t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hyperlink r:id="rId44" w:history="1">
        <w:r w:rsidR="00855DF9" w:rsidRPr="0096533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natarajan@niscair.res.in</w:t>
        </w:r>
      </w:hyperlink>
      <w:r w:rsidR="00855DF9" w:rsidRPr="0096533B">
        <w:rPr>
          <w:rFonts w:ascii="Times New Roman" w:hAnsi="Times New Roman" w:cs="Times New Roman"/>
          <w:sz w:val="24"/>
          <w:szCs w:val="24"/>
          <w:lang w:val="en-US"/>
        </w:rPr>
        <w:t xml:space="preserve"> 2005 Volume 5 Issue 4</w:t>
      </w:r>
    </w:p>
    <w:p w:rsidR="00BB1A05" w:rsidRPr="001C08C8" w:rsidRDefault="00BB1A05" w:rsidP="00BB1A05">
      <w:pPr>
        <w:pStyle w:val="a5"/>
        <w:spacing w:line="24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p w:rsidR="00855DF9" w:rsidRPr="0096533B" w:rsidRDefault="008A7E0E" w:rsidP="0021334A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A7E0E">
        <w:rPr>
          <w:rFonts w:ascii="Sylfaen" w:hAnsi="Sylfaen" w:cs="Times New Roman"/>
          <w:sz w:val="24"/>
          <w:szCs w:val="24"/>
          <w:lang w:val="ka-GE"/>
        </w:rPr>
        <w:t>Owens</w:t>
      </w:r>
      <w:r w:rsidR="00855DF9" w:rsidRPr="0096533B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855DF9" w:rsidRPr="0096533B">
        <w:rPr>
          <w:rFonts w:ascii="Times New Roman" w:hAnsi="Times New Roman" w:cs="Times New Roman"/>
          <w:sz w:val="24"/>
          <w:szCs w:val="24"/>
          <w:lang w:val="en-US"/>
        </w:rPr>
        <w:t xml:space="preserve">1996: </w:t>
      </w:r>
      <w:r w:rsidR="0096533B" w:rsidRP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hyperlink r:id="rId45" w:history="1">
        <w:r w:rsidR="00855DF9" w:rsidRPr="0096533B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lang w:val="ka-GE"/>
          </w:rPr>
          <w:t>Agnes Owens</w:t>
        </w:r>
      </w:hyperlink>
      <w:r w:rsidR="00855DF9" w:rsidRPr="0096533B">
        <w:rPr>
          <w:rFonts w:ascii="Times New Roman" w:hAnsi="Times New Roman" w:cs="Times New Roman"/>
          <w:sz w:val="24"/>
          <w:szCs w:val="24"/>
          <w:lang w:val="ka-GE"/>
        </w:rPr>
        <w:t xml:space="preserve">, 1996, </w:t>
      </w:r>
      <w:r w:rsidR="00855DF9" w:rsidRPr="0096533B">
        <w:rPr>
          <w:rFonts w:ascii="Times New Roman" w:hAnsi="Times New Roman" w:cs="Times New Roman"/>
          <w:sz w:val="24"/>
          <w:szCs w:val="24"/>
          <w:lang w:val="ka-GE"/>
        </w:rPr>
        <w:tab/>
        <w:t>“People like</w:t>
      </w:r>
      <w:r w:rsidR="00855DF9" w:rsidRPr="009653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55DF9" w:rsidRPr="0096533B">
        <w:rPr>
          <w:rFonts w:ascii="Times New Roman" w:hAnsi="Times New Roman" w:cs="Times New Roman"/>
          <w:sz w:val="24"/>
          <w:szCs w:val="24"/>
          <w:lang w:val="ka-GE"/>
        </w:rPr>
        <w:t>that”, Bloomsbury, 19</w:t>
      </w:r>
      <w:r w:rsidR="0096533B" w:rsidRPr="0096533B">
        <w:rPr>
          <w:rFonts w:ascii="Times New Roman" w:hAnsi="Times New Roman" w:cs="Times New Roman"/>
          <w:sz w:val="24"/>
          <w:szCs w:val="24"/>
          <w:lang w:val="ka-GE"/>
        </w:rPr>
        <w:t xml:space="preserve">96, </w:t>
      </w:r>
      <w:r w:rsidR="0096533B" w:rsidRP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 w:rsidRP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 w:rsidRP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 w:rsidRPr="0096533B">
        <w:rPr>
          <w:rFonts w:ascii="Times New Roman" w:hAnsi="Times New Roman" w:cs="Times New Roman"/>
          <w:sz w:val="24"/>
          <w:szCs w:val="24"/>
          <w:lang w:val="ka-GE"/>
        </w:rPr>
        <w:t>176 pages, ISBN 0747525226,</w:t>
      </w:r>
      <w:r w:rsidR="0096533B" w:rsidRPr="0096533B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855DF9" w:rsidRPr="0096533B">
        <w:rPr>
          <w:rFonts w:ascii="Times New Roman" w:hAnsi="Times New Roman" w:cs="Times New Roman"/>
          <w:sz w:val="24"/>
          <w:szCs w:val="24"/>
          <w:lang w:val="ka-GE"/>
        </w:rPr>
        <w:t>9780747525226.</w:t>
      </w:r>
    </w:p>
    <w:p w:rsidR="00855DF9" w:rsidRDefault="00855DF9" w:rsidP="00BE1078">
      <w:pPr>
        <w:pStyle w:val="a5"/>
        <w:tabs>
          <w:tab w:val="left" w:pos="1125"/>
        </w:tabs>
        <w:spacing w:line="240" w:lineRule="auto"/>
        <w:ind w:left="284" w:hanging="142"/>
        <w:rPr>
          <w:rFonts w:ascii="Times New Roman" w:hAnsi="Times New Roman" w:cs="Times New Roman"/>
          <w:sz w:val="24"/>
          <w:szCs w:val="24"/>
          <w:lang w:val="en-US"/>
        </w:rPr>
      </w:pPr>
    </w:p>
    <w:p w:rsidR="008C38DA" w:rsidRPr="00AD6421" w:rsidRDefault="008A7E0E" w:rsidP="0021334A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Orr</w:t>
      </w:r>
      <w:r w:rsidR="00855DF9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96533B">
        <w:rPr>
          <w:rFonts w:ascii="Times New Roman" w:hAnsi="Times New Roman" w:cs="Times New Roman"/>
          <w:sz w:val="24"/>
          <w:szCs w:val="24"/>
          <w:lang w:val="en-US"/>
        </w:rPr>
        <w:t xml:space="preserve"> 2006</w:t>
      </w:r>
      <w:proofErr w:type="gramEnd"/>
      <w:r w:rsidR="0096533B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96533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6533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6533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5DF9">
        <w:rPr>
          <w:rFonts w:ascii="Times New Roman" w:hAnsi="Times New Roman" w:cs="Times New Roman"/>
          <w:sz w:val="24"/>
          <w:szCs w:val="24"/>
          <w:lang w:val="en-US"/>
        </w:rPr>
        <w:t xml:space="preserve">Jannet K. Orr, “Growing up with English”, Published </w:t>
      </w:r>
      <w:r w:rsidR="00855DF9" w:rsidRPr="0096533B">
        <w:rPr>
          <w:rFonts w:ascii="Times New Roman" w:hAnsi="Times New Roman" w:cs="Times New Roman"/>
          <w:sz w:val="24"/>
          <w:szCs w:val="24"/>
          <w:lang w:val="en-US"/>
        </w:rPr>
        <w:t xml:space="preserve">by the </w:t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855DF9" w:rsidRPr="0096533B">
        <w:rPr>
          <w:rFonts w:ascii="Times New Roman" w:hAnsi="Times New Roman" w:cs="Times New Roman"/>
          <w:sz w:val="24"/>
          <w:szCs w:val="24"/>
          <w:lang w:val="en-US"/>
        </w:rPr>
        <w:t xml:space="preserve">Office of English Language Programs United States </w:t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855DF9" w:rsidRPr="0096533B">
        <w:rPr>
          <w:rFonts w:ascii="Times New Roman" w:hAnsi="Times New Roman" w:cs="Times New Roman"/>
          <w:sz w:val="24"/>
          <w:szCs w:val="24"/>
          <w:lang w:val="en-US"/>
        </w:rPr>
        <w:t xml:space="preserve">Department of State Washington,DC, 2006. </w:t>
      </w:r>
    </w:p>
    <w:p w:rsidR="00AD6421" w:rsidRPr="00AD6421" w:rsidRDefault="00AD6421" w:rsidP="00BE1078">
      <w:pPr>
        <w:pStyle w:val="a5"/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AD6421" w:rsidRPr="00AD6421" w:rsidRDefault="008A7E0E" w:rsidP="0021334A">
      <w:pPr>
        <w:pStyle w:val="a5"/>
        <w:numPr>
          <w:ilvl w:val="0"/>
          <w:numId w:val="1"/>
        </w:numPr>
        <w:spacing w:line="240" w:lineRule="auto"/>
        <w:rPr>
          <w:rFonts w:ascii="Sylfaen" w:hAnsi="Sylfaen" w:cs="Times New Roman"/>
          <w:sz w:val="24"/>
          <w:szCs w:val="24"/>
          <w:shd w:val="clear" w:color="auto" w:fill="FFFFFF"/>
          <w:lang w:val="ka-GE"/>
        </w:rPr>
      </w:pPr>
      <w:r w:rsidRPr="00AD6421">
        <w:rPr>
          <w:rFonts w:ascii="Sylfaen" w:hAnsi="Sylfaen" w:cs="Times New Roman"/>
          <w:sz w:val="24"/>
          <w:szCs w:val="24"/>
          <w:shd w:val="clear" w:color="auto" w:fill="FFFFFF"/>
          <w:lang w:val="ka-GE"/>
        </w:rPr>
        <w:t>Oxford</w:t>
      </w:r>
      <w:r w:rsidR="00AD6421">
        <w:rPr>
          <w:rFonts w:ascii="Sylfaen" w:hAnsi="Sylfaen" w:cs="Times New Roman"/>
          <w:sz w:val="24"/>
          <w:szCs w:val="24"/>
          <w:shd w:val="clear" w:color="auto" w:fill="FFFFFF"/>
          <w:lang w:val="ka-GE"/>
        </w:rPr>
        <w:t xml:space="preserve"> 1990</w:t>
      </w:r>
      <w:r w:rsidR="00AD6421">
        <w:rPr>
          <w:rFonts w:ascii="Sylfaen" w:hAnsi="Sylfaen" w:cs="Times New Roman"/>
          <w:sz w:val="24"/>
          <w:szCs w:val="24"/>
          <w:shd w:val="clear" w:color="auto" w:fill="FFFFFF"/>
          <w:lang w:val="en-US"/>
        </w:rPr>
        <w:t>b</w:t>
      </w:r>
      <w:r w:rsidR="00AD6421">
        <w:rPr>
          <w:rFonts w:ascii="Sylfaen" w:hAnsi="Sylfaen" w:cs="Times New Roman"/>
          <w:sz w:val="24"/>
          <w:szCs w:val="24"/>
          <w:shd w:val="clear" w:color="auto" w:fill="FFFFFF"/>
          <w:lang w:val="ka-GE"/>
        </w:rPr>
        <w:t xml:space="preserve">. </w:t>
      </w:r>
      <w:r w:rsidR="00AD6421">
        <w:rPr>
          <w:rFonts w:ascii="Sylfaen" w:hAnsi="Sylfaen" w:cs="Times New Roman"/>
          <w:sz w:val="24"/>
          <w:szCs w:val="24"/>
          <w:shd w:val="clear" w:color="auto" w:fill="FFFFFF"/>
          <w:lang w:val="en-US"/>
        </w:rPr>
        <w:tab/>
      </w:r>
      <w:r w:rsidR="00AD6421">
        <w:rPr>
          <w:rFonts w:ascii="Sylfaen" w:hAnsi="Sylfaen" w:cs="Times New Roman"/>
          <w:sz w:val="24"/>
          <w:szCs w:val="24"/>
          <w:shd w:val="clear" w:color="auto" w:fill="FFFFFF"/>
          <w:lang w:val="en-US"/>
        </w:rPr>
        <w:tab/>
      </w:r>
      <w:r w:rsidR="00AD6421" w:rsidRPr="00AD6421">
        <w:rPr>
          <w:rFonts w:ascii="Sylfaen" w:hAnsi="Sylfaen" w:cs="Times New Roman"/>
          <w:sz w:val="24"/>
          <w:szCs w:val="24"/>
          <w:shd w:val="clear" w:color="auto" w:fill="FFFFFF"/>
          <w:lang w:val="ka-GE"/>
        </w:rPr>
        <w:t xml:space="preserve">Oxford, R.L. 1990b. Language learning strategies: What </w:t>
      </w:r>
    </w:p>
    <w:p w:rsidR="00910716" w:rsidRPr="0021334A" w:rsidRDefault="00AD6421" w:rsidP="0021334A">
      <w:pPr>
        <w:spacing w:line="240" w:lineRule="auto"/>
        <w:ind w:left="3540"/>
        <w:rPr>
          <w:rFonts w:ascii="Sylfaen" w:hAnsi="Sylfaen" w:cs="Times New Roman"/>
          <w:sz w:val="24"/>
          <w:szCs w:val="24"/>
          <w:shd w:val="clear" w:color="auto" w:fill="FFFFFF"/>
          <w:lang w:val="ka-GE"/>
        </w:rPr>
      </w:pPr>
      <w:r w:rsidRPr="00AD6421">
        <w:rPr>
          <w:rFonts w:ascii="Sylfaen" w:hAnsi="Sylfaen" w:cs="Times New Roman"/>
          <w:sz w:val="24"/>
          <w:szCs w:val="24"/>
          <w:shd w:val="clear" w:color="auto" w:fill="FFFFFF"/>
          <w:lang w:val="ka-GE"/>
        </w:rPr>
        <w:t>every teacher should know. Boston: Heinle &amp; Heinle. URL Retrieved January 25, 2010.</w:t>
      </w:r>
    </w:p>
    <w:p w:rsidR="00910716" w:rsidRPr="00910716" w:rsidRDefault="008A7E0E" w:rsidP="0021334A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910716">
        <w:rPr>
          <w:rFonts w:ascii="Times New Roman" w:hAnsi="Times New Roman" w:cs="Times New Roman"/>
          <w:sz w:val="24"/>
          <w:szCs w:val="24"/>
          <w:lang w:val="en-US"/>
        </w:rPr>
        <w:t>Patten</w:t>
      </w:r>
      <w:r w:rsidR="00910716" w:rsidRPr="001552C5">
        <w:rPr>
          <w:sz w:val="24"/>
          <w:szCs w:val="24"/>
          <w:lang w:val="en-US"/>
        </w:rPr>
        <w:t xml:space="preserve"> 2002: </w:t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en-US"/>
        </w:rPr>
        <w:tab/>
      </w:r>
      <w:r w:rsidR="00910716" w:rsidRPr="00910716">
        <w:rPr>
          <w:rFonts w:ascii="Times New Roman" w:hAnsi="Times New Roman" w:cs="Times New Roman"/>
          <w:sz w:val="24"/>
          <w:szCs w:val="24"/>
          <w:lang w:val="en-US"/>
        </w:rPr>
        <w:t xml:space="preserve">VanPatten, W. (2002). From input to output: A teacher's guide </w:t>
      </w:r>
    </w:p>
    <w:p w:rsidR="0040755C" w:rsidRPr="0021334A" w:rsidRDefault="00910716" w:rsidP="0021334A">
      <w:pPr>
        <w:spacing w:line="240" w:lineRule="auto"/>
        <w:ind w:left="2832" w:firstLine="708"/>
        <w:rPr>
          <w:rFonts w:ascii="Sylfaen" w:hAnsi="Sylfaen" w:cs="Times New Roman"/>
          <w:sz w:val="24"/>
          <w:szCs w:val="24"/>
          <w:lang w:val="ka-GE"/>
        </w:rPr>
      </w:pPr>
      <w:proofErr w:type="gramStart"/>
      <w:r w:rsidRPr="00910716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910716">
        <w:rPr>
          <w:rFonts w:ascii="Times New Roman" w:hAnsi="Times New Roman" w:cs="Times New Roman"/>
          <w:sz w:val="24"/>
          <w:szCs w:val="24"/>
          <w:lang w:val="en-US"/>
        </w:rPr>
        <w:t xml:space="preserve"> second language acquisition. New York: McGraw-Hill.</w:t>
      </w:r>
    </w:p>
    <w:p w:rsidR="008C38DA" w:rsidRDefault="008A7E0E" w:rsidP="0021334A">
      <w:pPr>
        <w:pStyle w:val="a5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A7E0E">
        <w:rPr>
          <w:rFonts w:ascii="Sylfaen" w:eastAsia="Times New Roman" w:hAnsi="Sylfaen" w:cs="Times New Roman"/>
          <w:sz w:val="24"/>
          <w:szCs w:val="24"/>
          <w:lang w:val="ka-GE"/>
        </w:rPr>
        <w:t>Parker</w:t>
      </w:r>
      <w:r w:rsidR="008C38DA">
        <w:rPr>
          <w:rFonts w:ascii="Sylfaen" w:eastAsia="Times New Roman" w:hAnsi="Sylfaen" w:cs="Times New Roman"/>
          <w:sz w:val="24"/>
          <w:szCs w:val="24"/>
          <w:lang w:val="ka-GE"/>
        </w:rPr>
        <w:t xml:space="preserve"> ....</w:t>
      </w:r>
      <w:r w:rsidR="008C38DA">
        <w:rPr>
          <w:rFonts w:ascii="Times New Roman" w:eastAsia="Times New Roman" w:hAnsi="Times New Roman" w:cs="Times New Roman"/>
          <w:sz w:val="24"/>
          <w:szCs w:val="24"/>
          <w:lang w:val="en-US"/>
        </w:rPr>
        <w:t>2006:</w:t>
      </w:r>
      <w:r w:rsidR="008C38DA">
        <w:rPr>
          <w:sz w:val="24"/>
          <w:szCs w:val="24"/>
          <w:lang w:val="en-US"/>
        </w:rPr>
        <w:t xml:space="preserve"> </w:t>
      </w:r>
      <w:r w:rsidR="008C38DA">
        <w:rPr>
          <w:sz w:val="24"/>
          <w:szCs w:val="24"/>
          <w:lang w:val="en-US"/>
        </w:rPr>
        <w:tab/>
      </w:r>
      <w:r w:rsidR="008C38DA">
        <w:rPr>
          <w:sz w:val="24"/>
          <w:szCs w:val="24"/>
          <w:lang w:val="en-US"/>
        </w:rPr>
        <w:tab/>
      </w:r>
      <w:hyperlink r:id="rId46" w:history="1">
        <w:r w:rsidR="008C38DA" w:rsidRPr="001F3E55">
          <w:rPr>
            <w:rStyle w:val="a4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/>
          </w:rPr>
          <w:t>Emelie Lowrey Parker</w:t>
        </w:r>
      </w:hyperlink>
      <w:r w:rsidR="008C38DA" w:rsidRPr="001F3E55">
        <w:rPr>
          <w:rFonts w:ascii="Times New Roman" w:eastAsia="Times New Roman" w:hAnsi="Times New Roman" w:cs="Times New Roman"/>
          <w:sz w:val="24"/>
          <w:szCs w:val="24"/>
          <w:lang w:val="en-US"/>
        </w:rPr>
        <w:t>, </w:t>
      </w:r>
      <w:hyperlink r:id="rId47" w:history="1">
        <w:r w:rsidR="008C38DA" w:rsidRPr="001F3E55">
          <w:rPr>
            <w:rStyle w:val="a4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/>
          </w:rPr>
          <w:t>Tess Pardini</w:t>
        </w:r>
      </w:hyperlink>
      <w:r w:rsidR="008C38DA" w:rsidRPr="001F3E55">
        <w:rPr>
          <w:rFonts w:ascii="Times New Roman" w:eastAsia="Times New Roman" w:hAnsi="Times New Roman" w:cs="Times New Roman"/>
          <w:sz w:val="24"/>
          <w:szCs w:val="24"/>
          <w:lang w:val="en-US"/>
        </w:rPr>
        <w:t>, </w:t>
      </w:r>
      <w:hyperlink r:id="rId48" w:history="1">
        <w:r w:rsidR="008C38DA" w:rsidRPr="001F3E55">
          <w:rPr>
            <w:rStyle w:val="a4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/>
          </w:rPr>
          <w:t>Tess Haysham</w:t>
        </w:r>
        <w:r w:rsidR="008C38DA">
          <w:rPr>
            <w:rStyle w:val="a4"/>
            <w:rFonts w:ascii="Sylfaen" w:eastAsia="Times New Roman" w:hAnsi="Sylfaen" w:cs="Times New Roman"/>
            <w:color w:val="auto"/>
            <w:sz w:val="24"/>
            <w:szCs w:val="24"/>
            <w:u w:val="none"/>
            <w:lang w:val="ka-GE"/>
          </w:rPr>
          <w:tab/>
        </w:r>
        <w:r w:rsidR="008C38DA">
          <w:rPr>
            <w:rStyle w:val="a4"/>
            <w:rFonts w:ascii="Sylfaen" w:eastAsia="Times New Roman" w:hAnsi="Sylfaen" w:cs="Times New Roman"/>
            <w:color w:val="auto"/>
            <w:sz w:val="24"/>
            <w:szCs w:val="24"/>
            <w:u w:val="none"/>
            <w:lang w:val="ka-GE"/>
          </w:rPr>
          <w:tab/>
        </w:r>
        <w:r w:rsidR="008C38DA">
          <w:rPr>
            <w:rStyle w:val="a4"/>
            <w:rFonts w:ascii="Sylfaen" w:eastAsia="Times New Roman" w:hAnsi="Sylfaen" w:cs="Times New Roman"/>
            <w:color w:val="auto"/>
            <w:sz w:val="24"/>
            <w:szCs w:val="24"/>
            <w:u w:val="none"/>
            <w:lang w:val="ka-GE"/>
          </w:rPr>
          <w:tab/>
        </w:r>
        <w:r w:rsidR="008C38DA">
          <w:rPr>
            <w:rStyle w:val="a4"/>
            <w:rFonts w:ascii="Sylfaen" w:eastAsia="Times New Roman" w:hAnsi="Sylfaen" w:cs="Times New Roman"/>
            <w:color w:val="auto"/>
            <w:sz w:val="24"/>
            <w:szCs w:val="24"/>
            <w:u w:val="none"/>
            <w:lang w:val="ka-GE"/>
          </w:rPr>
          <w:tab/>
        </w:r>
        <w:r w:rsidR="008C38DA">
          <w:rPr>
            <w:rStyle w:val="a4"/>
            <w:rFonts w:ascii="Sylfaen" w:eastAsia="Times New Roman" w:hAnsi="Sylfaen" w:cs="Times New Roman"/>
            <w:color w:val="auto"/>
            <w:sz w:val="24"/>
            <w:szCs w:val="24"/>
            <w:u w:val="none"/>
            <w:lang w:val="ka-GE"/>
          </w:rPr>
          <w:tab/>
        </w:r>
        <w:r w:rsidR="008C38DA">
          <w:rPr>
            <w:rStyle w:val="a4"/>
            <w:rFonts w:ascii="Sylfaen" w:eastAsia="Times New Roman" w:hAnsi="Sylfaen" w:cs="Times New Roman"/>
            <w:color w:val="auto"/>
            <w:sz w:val="24"/>
            <w:szCs w:val="24"/>
            <w:u w:val="none"/>
            <w:lang w:val="ka-GE"/>
          </w:rPr>
          <w:tab/>
        </w:r>
        <w:r w:rsidR="008C38DA" w:rsidRPr="001F3E55">
          <w:rPr>
            <w:rStyle w:val="a4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/>
          </w:rPr>
          <w:t>Pardini</w:t>
        </w:r>
      </w:hyperlink>
      <w:r w:rsidR="008C38DA" w:rsidRPr="001F3E55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8C38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C38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"The Words Came Down!": English Language </w:t>
      </w:r>
      <w:r w:rsidR="008C38DA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8C38DA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8C38DA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8C38DA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8C38DA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8C38DA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Learners Read, Write, And Talk Across the </w:t>
      </w:r>
      <w:r w:rsidR="008C38DA" w:rsidRPr="0096533B">
        <w:rPr>
          <w:rFonts w:ascii="Times New Roman" w:eastAsia="Times New Roman" w:hAnsi="Times New Roman" w:cs="Times New Roman"/>
          <w:sz w:val="24"/>
          <w:szCs w:val="24"/>
          <w:lang w:val="en-US"/>
        </w:rPr>
        <w:t>Curriculum, K-</w:t>
      </w:r>
      <w:r w:rsidR="008C38DA" w:rsidRPr="0096533B">
        <w:rPr>
          <w:rFonts w:ascii="Sylfaen" w:eastAsia="Times New Roman" w:hAnsi="Sylfaen" w:cs="Times New Roman"/>
          <w:sz w:val="24"/>
          <w:szCs w:val="24"/>
          <w:lang w:val="ka-GE"/>
        </w:rPr>
        <w:t xml:space="preserve"> </w:t>
      </w:r>
      <w:r w:rsidR="008C38DA" w:rsidRPr="0096533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2, </w:t>
      </w:r>
      <w:r w:rsidR="0096533B">
        <w:rPr>
          <w:rFonts w:ascii="Sylfaen" w:eastAsia="Times New Roman" w:hAnsi="Sylfaen" w:cs="Times New Roman"/>
          <w:sz w:val="24"/>
          <w:szCs w:val="24"/>
          <w:lang w:val="ka-GE"/>
        </w:rPr>
        <w:tab/>
      </w:r>
      <w:r w:rsidR="0096533B">
        <w:rPr>
          <w:rFonts w:ascii="Sylfaen" w:eastAsia="Times New Roman" w:hAnsi="Sylfaen" w:cs="Times New Roman"/>
          <w:sz w:val="24"/>
          <w:szCs w:val="24"/>
          <w:lang w:val="ka-GE"/>
        </w:rPr>
        <w:tab/>
      </w:r>
      <w:r w:rsidR="0096533B">
        <w:rPr>
          <w:rFonts w:ascii="Sylfaen" w:eastAsia="Times New Roman" w:hAnsi="Sylfaen" w:cs="Times New Roman"/>
          <w:sz w:val="24"/>
          <w:szCs w:val="24"/>
          <w:lang w:val="ka-GE"/>
        </w:rPr>
        <w:tab/>
      </w:r>
      <w:r w:rsidR="0096533B">
        <w:rPr>
          <w:rFonts w:ascii="Sylfaen" w:eastAsia="Times New Roman" w:hAnsi="Sylfaen" w:cs="Times New Roman"/>
          <w:sz w:val="24"/>
          <w:szCs w:val="24"/>
          <w:lang w:val="ka-GE"/>
        </w:rPr>
        <w:tab/>
      </w:r>
      <w:r w:rsidR="0096533B">
        <w:rPr>
          <w:rFonts w:ascii="Sylfaen" w:eastAsia="Times New Roman" w:hAnsi="Sylfaen" w:cs="Times New Roman"/>
          <w:sz w:val="24"/>
          <w:szCs w:val="24"/>
          <w:lang w:val="ka-GE"/>
        </w:rPr>
        <w:tab/>
      </w:r>
      <w:r w:rsidR="008C38DA" w:rsidRPr="0096533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Stenhouse Publishers, 2006, 191 pages,  ISBN </w:t>
      </w:r>
      <w:r w:rsidR="008C38DA" w:rsidRPr="0096533B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96533B">
        <w:rPr>
          <w:rFonts w:ascii="Sylfaen" w:eastAsia="Times New Roman" w:hAnsi="Sylfaen" w:cs="Times New Roman"/>
          <w:sz w:val="24"/>
          <w:szCs w:val="24"/>
          <w:lang w:val="ka-GE"/>
        </w:rPr>
        <w:tab/>
      </w:r>
      <w:r w:rsidR="0096533B">
        <w:rPr>
          <w:rFonts w:ascii="Sylfaen" w:eastAsia="Times New Roman" w:hAnsi="Sylfaen" w:cs="Times New Roman"/>
          <w:sz w:val="24"/>
          <w:szCs w:val="24"/>
          <w:lang w:val="ka-GE"/>
        </w:rPr>
        <w:tab/>
      </w:r>
      <w:r w:rsidR="0096533B">
        <w:rPr>
          <w:rFonts w:ascii="Sylfaen" w:eastAsia="Times New Roman" w:hAnsi="Sylfaen" w:cs="Times New Roman"/>
          <w:sz w:val="24"/>
          <w:szCs w:val="24"/>
          <w:lang w:val="ka-GE"/>
        </w:rPr>
        <w:tab/>
      </w:r>
      <w:r w:rsidR="0096533B">
        <w:rPr>
          <w:rFonts w:ascii="Sylfaen" w:eastAsia="Times New Roman" w:hAnsi="Sylfaen" w:cs="Times New Roman"/>
          <w:sz w:val="24"/>
          <w:szCs w:val="24"/>
          <w:lang w:val="ka-GE"/>
        </w:rPr>
        <w:tab/>
      </w:r>
      <w:r w:rsidR="0096533B">
        <w:rPr>
          <w:rFonts w:ascii="Sylfaen" w:eastAsia="Times New Roman" w:hAnsi="Sylfaen" w:cs="Times New Roman"/>
          <w:sz w:val="24"/>
          <w:szCs w:val="24"/>
          <w:lang w:val="ka-GE"/>
        </w:rPr>
        <w:tab/>
      </w:r>
      <w:r w:rsidR="0096533B">
        <w:rPr>
          <w:rFonts w:ascii="Sylfaen" w:eastAsia="Times New Roman" w:hAnsi="Sylfaen" w:cs="Times New Roman"/>
          <w:sz w:val="24"/>
          <w:szCs w:val="24"/>
          <w:lang w:val="ka-GE"/>
        </w:rPr>
        <w:tab/>
      </w:r>
      <w:r w:rsidR="008C38DA" w:rsidRPr="0096533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1571104143, 9781571104144. </w:t>
      </w:r>
    </w:p>
    <w:p w:rsidR="008A7E0E" w:rsidRPr="001C08C8" w:rsidRDefault="008A7E0E" w:rsidP="00BB1A05">
      <w:pPr>
        <w:pStyle w:val="a5"/>
        <w:spacing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B1A05" w:rsidRPr="0021334A" w:rsidRDefault="00881BF6" w:rsidP="00515686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D1B69">
        <w:rPr>
          <w:rFonts w:ascii="Times New Roman" w:hAnsi="Times New Roman" w:cs="Times New Roman"/>
          <w:sz w:val="24"/>
          <w:szCs w:val="24"/>
          <w:lang w:val="en-US"/>
        </w:rPr>
        <w:t>Pachler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A7E0E">
        <w:rPr>
          <w:rFonts w:ascii="Times New Roman" w:hAnsi="Times New Roman" w:cs="Times New Roman"/>
          <w:sz w:val="24"/>
          <w:szCs w:val="24"/>
          <w:lang w:val="en-US"/>
        </w:rPr>
        <w:t xml:space="preserve">2001: </w:t>
      </w:r>
      <w:r w:rsidR="008A7E0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A7E0E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8C38DA" w:rsidRPr="00DD1B69">
        <w:rPr>
          <w:rFonts w:ascii="Times New Roman" w:hAnsi="Times New Roman" w:cs="Times New Roman"/>
          <w:sz w:val="24"/>
          <w:szCs w:val="24"/>
          <w:lang w:val="en-US"/>
        </w:rPr>
        <w:t>Norbert Pachler,</w:t>
      </w:r>
      <w:r w:rsidR="008C38DA" w:rsidRPr="00DD1B69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8C38DA" w:rsidRPr="00DD1B69">
        <w:rPr>
          <w:rFonts w:ascii="Times New Roman" w:hAnsi="Times New Roman" w:cs="Times New Roman"/>
          <w:sz w:val="24"/>
          <w:szCs w:val="24"/>
          <w:lang w:val="en-US"/>
        </w:rPr>
        <w:t xml:space="preserve">Kit Field  </w:t>
      </w:r>
      <w:r w:rsidR="008C38DA" w:rsidRPr="00DD1B69">
        <w:rPr>
          <w:rFonts w:ascii="Sylfaen" w:hAnsi="Sylfaen" w:cs="Times New Roman"/>
          <w:sz w:val="24"/>
          <w:szCs w:val="24"/>
          <w:lang w:val="ka-GE"/>
        </w:rPr>
        <w:t>„</w:t>
      </w:r>
      <w:r w:rsidR="008C38DA" w:rsidRPr="00DD1B69">
        <w:rPr>
          <w:rFonts w:ascii="Times New Roman" w:hAnsi="Times New Roman" w:cs="Times New Roman"/>
          <w:sz w:val="24"/>
          <w:szCs w:val="24"/>
          <w:lang w:val="en-US"/>
        </w:rPr>
        <w:t>Learning to teach mod</w:t>
      </w:r>
      <w:r w:rsidR="00E21474">
        <w:rPr>
          <w:rFonts w:ascii="Sylfaen" w:hAnsi="Sylfaen" w:cs="Times New Roman"/>
          <w:sz w:val="24"/>
          <w:szCs w:val="24"/>
          <w:lang w:val="en-US"/>
        </w:rPr>
        <w:t>ern</w:t>
      </w:r>
      <w:r w:rsidR="008C38DA" w:rsidRPr="00DD1B69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C38DA" w:rsidRPr="00DD1B69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C38DA" w:rsidRPr="00DD1B69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C38DA" w:rsidRPr="00DD1B69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C38DA" w:rsidRPr="00DD1B69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C38DA" w:rsidRPr="00DD1B69">
        <w:rPr>
          <w:rFonts w:ascii="Times New Roman" w:hAnsi="Times New Roman" w:cs="Times New Roman"/>
          <w:sz w:val="24"/>
          <w:szCs w:val="24"/>
          <w:lang w:val="en-US"/>
        </w:rPr>
        <w:tab/>
        <w:t>foreign languages in the secondary school</w:t>
      </w:r>
      <w:r w:rsidR="008C38DA" w:rsidRPr="00DD1B69">
        <w:rPr>
          <w:rFonts w:ascii="Sylfaen" w:hAnsi="Sylfaen" w:cs="Times New Roman"/>
          <w:sz w:val="24"/>
          <w:szCs w:val="24"/>
          <w:lang w:val="ka-GE"/>
        </w:rPr>
        <w:t>“</w:t>
      </w:r>
      <w:r w:rsidR="008C38DA" w:rsidRPr="00DD1B69">
        <w:rPr>
          <w:rFonts w:ascii="Times New Roman" w:hAnsi="Times New Roman" w:cs="Times New Roman"/>
          <w:sz w:val="24"/>
          <w:szCs w:val="24"/>
          <w:lang w:val="en-US"/>
        </w:rPr>
        <w:t xml:space="preserve">: a </w:t>
      </w:r>
      <w:r w:rsidR="008C38DA" w:rsidRPr="0096533B">
        <w:rPr>
          <w:rFonts w:ascii="Times New Roman" w:hAnsi="Times New Roman" w:cs="Times New Roman"/>
          <w:sz w:val="24"/>
          <w:szCs w:val="24"/>
          <w:lang w:val="en-US"/>
        </w:rPr>
        <w:t xml:space="preserve">companion to </w:t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8C38DA" w:rsidRPr="0096533B">
        <w:rPr>
          <w:rFonts w:ascii="Times New Roman" w:hAnsi="Times New Roman" w:cs="Times New Roman"/>
          <w:sz w:val="24"/>
          <w:szCs w:val="24"/>
          <w:lang w:val="en-US"/>
        </w:rPr>
        <w:t>school experience</w:t>
      </w:r>
      <w:r w:rsidR="008C38DA" w:rsidRPr="0096533B">
        <w:rPr>
          <w:rFonts w:ascii="Sylfaen" w:hAnsi="Sylfaen" w:cs="Times New Roman"/>
          <w:sz w:val="24"/>
          <w:szCs w:val="24"/>
          <w:lang w:val="ka-GE"/>
        </w:rPr>
        <w:t>,</w:t>
      </w:r>
      <w:r w:rsidR="008C38DA" w:rsidRPr="0096533B">
        <w:rPr>
          <w:rFonts w:ascii="Times New Roman" w:hAnsi="Times New Roman" w:cs="Times New Roman"/>
          <w:sz w:val="24"/>
          <w:szCs w:val="24"/>
          <w:lang w:val="en-US"/>
        </w:rPr>
        <w:t xml:space="preserve"> second edition  2001 – PG: 328</w:t>
      </w:r>
    </w:p>
    <w:p w:rsidR="008C38DA" w:rsidRPr="00881BF6" w:rsidRDefault="00881BF6" w:rsidP="0021334A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881BF6">
        <w:rPr>
          <w:rFonts w:ascii="Times New Roman" w:hAnsi="Times New Roman" w:cs="Times New Roman"/>
          <w:sz w:val="24"/>
          <w:szCs w:val="24"/>
          <w:lang w:val="en-US"/>
        </w:rPr>
        <w:t>Perkins</w:t>
      </w:r>
      <w:r w:rsidR="008C38DA" w:rsidRPr="00881BF6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8A7E0E" w:rsidRPr="00881BF6">
        <w:rPr>
          <w:rFonts w:ascii="Times New Roman" w:hAnsi="Times New Roman" w:cs="Times New Roman"/>
          <w:sz w:val="24"/>
          <w:szCs w:val="24"/>
          <w:lang w:val="en-US"/>
        </w:rPr>
        <w:t xml:space="preserve">1992: </w:t>
      </w:r>
      <w:r w:rsidR="008A7E0E" w:rsidRPr="00881BF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A7E0E" w:rsidRPr="00881BF6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81BF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C38DA" w:rsidRPr="00881BF6">
        <w:rPr>
          <w:rFonts w:ascii="Times New Roman" w:hAnsi="Times New Roman" w:cs="Times New Roman"/>
          <w:sz w:val="24"/>
          <w:szCs w:val="24"/>
          <w:lang w:val="en-US"/>
        </w:rPr>
        <w:t xml:space="preserve">David Perkins “Smart Schools”  better thinking and learning </w:t>
      </w:r>
      <w:r w:rsidR="0096533B" w:rsidRPr="00881BF6">
        <w:rPr>
          <w:rFonts w:ascii="Sylfaen" w:hAnsi="Sylfaen" w:cs="Times New Roman"/>
          <w:sz w:val="24"/>
          <w:szCs w:val="24"/>
          <w:lang w:val="ka-GE"/>
        </w:rPr>
        <w:tab/>
      </w:r>
      <w:r w:rsidR="0096533B" w:rsidRPr="00881BF6">
        <w:rPr>
          <w:rFonts w:ascii="Sylfaen" w:hAnsi="Sylfaen" w:cs="Times New Roman"/>
          <w:sz w:val="24"/>
          <w:szCs w:val="24"/>
          <w:lang w:val="ka-GE"/>
        </w:rPr>
        <w:tab/>
      </w:r>
      <w:r w:rsidR="0096533B" w:rsidRPr="00881BF6">
        <w:rPr>
          <w:rFonts w:ascii="Sylfaen" w:hAnsi="Sylfaen" w:cs="Times New Roman"/>
          <w:sz w:val="24"/>
          <w:szCs w:val="24"/>
          <w:lang w:val="ka-GE"/>
        </w:rPr>
        <w:tab/>
      </w:r>
      <w:r w:rsidR="0096533B" w:rsidRPr="00881BF6">
        <w:rPr>
          <w:rFonts w:ascii="Sylfaen" w:hAnsi="Sylfaen" w:cs="Times New Roman"/>
          <w:sz w:val="24"/>
          <w:szCs w:val="24"/>
          <w:lang w:val="ka-GE"/>
        </w:rPr>
        <w:tab/>
      </w:r>
      <w:r w:rsidR="0096533B" w:rsidRPr="00881BF6">
        <w:rPr>
          <w:rFonts w:ascii="Sylfaen" w:hAnsi="Sylfaen" w:cs="Times New Roman"/>
          <w:sz w:val="24"/>
          <w:szCs w:val="24"/>
          <w:lang w:val="ka-GE"/>
        </w:rPr>
        <w:tab/>
      </w:r>
      <w:r w:rsidR="008C38DA" w:rsidRPr="00881BF6">
        <w:rPr>
          <w:rFonts w:ascii="Times New Roman" w:hAnsi="Times New Roman" w:cs="Times New Roman"/>
          <w:sz w:val="24"/>
          <w:szCs w:val="24"/>
          <w:lang w:val="en-US"/>
        </w:rPr>
        <w:t xml:space="preserve">for Every child 1992, Published by Library Congress </w:t>
      </w:r>
      <w:r w:rsidR="0096533B" w:rsidRPr="00881BF6">
        <w:rPr>
          <w:rFonts w:ascii="Sylfaen" w:hAnsi="Sylfaen" w:cs="Times New Roman"/>
          <w:sz w:val="24"/>
          <w:szCs w:val="24"/>
          <w:lang w:val="ka-GE"/>
        </w:rPr>
        <w:tab/>
      </w:r>
      <w:r w:rsidR="0096533B" w:rsidRPr="00881BF6">
        <w:rPr>
          <w:rFonts w:ascii="Sylfaen" w:hAnsi="Sylfaen" w:cs="Times New Roman"/>
          <w:sz w:val="24"/>
          <w:szCs w:val="24"/>
          <w:lang w:val="ka-GE"/>
        </w:rPr>
        <w:tab/>
      </w:r>
      <w:r w:rsidR="0096533B" w:rsidRPr="00881BF6">
        <w:rPr>
          <w:rFonts w:ascii="Sylfaen" w:hAnsi="Sylfaen" w:cs="Times New Roman"/>
          <w:sz w:val="24"/>
          <w:szCs w:val="24"/>
          <w:lang w:val="ka-GE"/>
        </w:rPr>
        <w:tab/>
      </w:r>
      <w:r w:rsidR="0096533B" w:rsidRPr="00881BF6">
        <w:rPr>
          <w:rFonts w:ascii="Sylfaen" w:hAnsi="Sylfaen" w:cs="Times New Roman"/>
          <w:sz w:val="24"/>
          <w:szCs w:val="24"/>
          <w:lang w:val="ka-GE"/>
        </w:rPr>
        <w:tab/>
      </w:r>
      <w:r w:rsidR="0096533B" w:rsidRPr="00881BF6">
        <w:rPr>
          <w:rFonts w:ascii="Sylfaen" w:hAnsi="Sylfaen" w:cs="Times New Roman"/>
          <w:sz w:val="24"/>
          <w:szCs w:val="24"/>
          <w:lang w:val="ka-GE"/>
        </w:rPr>
        <w:tab/>
      </w:r>
      <w:r w:rsidR="0096533B" w:rsidRPr="00881BF6">
        <w:rPr>
          <w:rFonts w:ascii="Sylfaen" w:hAnsi="Sylfaen" w:cs="Times New Roman"/>
          <w:sz w:val="24"/>
          <w:szCs w:val="24"/>
          <w:lang w:val="ka-GE"/>
        </w:rPr>
        <w:tab/>
      </w:r>
      <w:r w:rsidR="008C38DA" w:rsidRPr="00881BF6">
        <w:rPr>
          <w:rFonts w:ascii="Times New Roman" w:hAnsi="Times New Roman" w:cs="Times New Roman"/>
          <w:sz w:val="24"/>
          <w:szCs w:val="24"/>
          <w:lang w:val="en-US"/>
        </w:rPr>
        <w:t>Cataloging – in –Publication Data ISBN 0-02-874018-1</w:t>
      </w:r>
    </w:p>
    <w:p w:rsidR="00397E01" w:rsidRPr="001C08C8" w:rsidRDefault="00397E01" w:rsidP="00BE1078">
      <w:pPr>
        <w:pStyle w:val="a5"/>
        <w:spacing w:line="240" w:lineRule="auto"/>
        <w:ind w:left="3540"/>
        <w:rPr>
          <w:rFonts w:ascii="Sylfaen" w:hAnsi="Sylfaen"/>
          <w:sz w:val="24"/>
          <w:szCs w:val="24"/>
          <w:lang w:val="en-US"/>
        </w:rPr>
      </w:pPr>
    </w:p>
    <w:p w:rsidR="0040755C" w:rsidRPr="0021334A" w:rsidRDefault="00881BF6" w:rsidP="0021334A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Richards </w:t>
      </w:r>
      <w:r w:rsidR="00397E01">
        <w:rPr>
          <w:rFonts w:ascii="Times New Roman" w:hAnsi="Times New Roman" w:cs="Times New Roman"/>
          <w:sz w:val="24"/>
          <w:szCs w:val="24"/>
          <w:lang w:val="en-US"/>
        </w:rPr>
        <w:t xml:space="preserve">1997:151 </w:t>
      </w:r>
      <w:r w:rsidR="00397E01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8C38DA">
        <w:rPr>
          <w:rFonts w:ascii="Times New Roman" w:hAnsi="Times New Roman" w:cs="Times New Roman"/>
          <w:sz w:val="24"/>
          <w:szCs w:val="24"/>
          <w:lang w:val="en-US"/>
        </w:rPr>
        <w:t xml:space="preserve">Jack C. Richards and Theodore S. Rodgers, </w:t>
      </w:r>
      <w:r w:rsidR="008C38DA" w:rsidRPr="0096533B">
        <w:rPr>
          <w:rFonts w:ascii="Times New Roman" w:hAnsi="Times New Roman" w:cs="Times New Roman"/>
          <w:sz w:val="24"/>
          <w:szCs w:val="24"/>
          <w:lang w:val="en-US"/>
        </w:rPr>
        <w:t xml:space="preserve">“Approaches and </w:t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8C38DA" w:rsidRPr="0096533B">
        <w:rPr>
          <w:rFonts w:ascii="Times New Roman" w:hAnsi="Times New Roman" w:cs="Times New Roman"/>
          <w:sz w:val="24"/>
          <w:szCs w:val="24"/>
          <w:lang w:val="en-US"/>
        </w:rPr>
        <w:t xml:space="preserve">Methods in Language Teaching”Cambridge language, Publish </w:t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8C38DA" w:rsidRPr="0096533B">
        <w:rPr>
          <w:rFonts w:ascii="Times New Roman" w:hAnsi="Times New Roman" w:cs="Times New Roman"/>
          <w:sz w:val="24"/>
          <w:szCs w:val="24"/>
          <w:lang w:val="en-US"/>
        </w:rPr>
        <w:t>– Cambridge University Press, 154 PG</w:t>
      </w:r>
      <w:proofErr w:type="gramStart"/>
      <w:r w:rsidR="008C38DA" w:rsidRPr="0096533B">
        <w:rPr>
          <w:rFonts w:ascii="Times New Roman" w:hAnsi="Times New Roman" w:cs="Times New Roman"/>
          <w:sz w:val="24"/>
          <w:szCs w:val="24"/>
          <w:lang w:val="en-US"/>
        </w:rPr>
        <w:t>:1997</w:t>
      </w:r>
      <w:proofErr w:type="gramEnd"/>
      <w:r w:rsidR="008C38DA" w:rsidRPr="0096533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40755C" w:rsidRPr="0040755C" w:rsidRDefault="0040755C" w:rsidP="0040755C">
      <w:pPr>
        <w:pStyle w:val="a5"/>
        <w:spacing w:line="240" w:lineRule="auto"/>
        <w:ind w:left="420"/>
        <w:rPr>
          <w:rFonts w:ascii="Times New Roman" w:hAnsi="Times New Roman" w:cs="Times New Roman"/>
          <w:sz w:val="24"/>
          <w:szCs w:val="24"/>
          <w:lang w:val="en-US"/>
        </w:rPr>
      </w:pPr>
    </w:p>
    <w:p w:rsidR="00881BF6" w:rsidRDefault="00881BF6" w:rsidP="0021334A">
      <w:pPr>
        <w:pStyle w:val="af0"/>
        <w:numPr>
          <w:ilvl w:val="0"/>
          <w:numId w:val="1"/>
        </w:numP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881BF6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1C00A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Rod Ellis</w:t>
      </w:r>
      <w:r w:rsidRPr="00881BF6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="001C00AC" w:rsidRPr="00881BF6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1999: </w:t>
      </w:r>
      <w:r w:rsidR="001C00AC" w:rsidRPr="00881BF6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ab/>
      </w:r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ab/>
      </w:r>
      <w:r w:rsidR="001C00AC" w:rsidRPr="00B77C4D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Learning a Second Language Through Interaction</w:t>
      </w:r>
      <w:r w:rsidR="001C00AC" w:rsidRPr="001C00A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 edited by </w:t>
      </w:r>
    </w:p>
    <w:p w:rsidR="001C00AC" w:rsidRPr="00881BF6" w:rsidRDefault="001C00AC" w:rsidP="00881BF6">
      <w:pPr>
        <w:pStyle w:val="af0"/>
        <w:ind w:left="2832" w:firstLine="708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1C00A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Rod Ellis, Sandra Fotos, Published by Benjamins B.V</w:t>
      </w:r>
      <w:r w:rsidRPr="00881BF6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</w:p>
    <w:p w:rsidR="00C651A3" w:rsidRDefault="0008191E" w:rsidP="0021334A">
      <w:pPr>
        <w:pStyle w:val="af0"/>
        <w:ind w:left="3540"/>
        <w:rPr>
          <w:rFonts w:ascii="Sylfaen" w:hAnsi="Sylfaen"/>
          <w:lang w:val="ka-GE"/>
        </w:rPr>
      </w:pPr>
      <w:hyperlink r:id="rId49" w:anchor="v=onepage&amp;q=Interaction%20hypothesis%20Krashen&amp;f=false" w:history="1">
        <w:r w:rsidR="001C00AC" w:rsidRPr="001C00AC">
          <w:rPr>
            <w:rStyle w:val="a4"/>
            <w:lang w:val="ka-GE"/>
          </w:rPr>
          <w:t>http://books.google.ge/books?hl=en&amp;lr=&amp;id=ku01oL286-MC&amp;oi=fnd&amp;pg=PR7&amp;dq=Interaction+hypothesis+Krashen&amp;ots=0yH8RYPfsq&amp;sig=EKrI3BtqNlNraU7duk24oipIfR8&amp;redir_esc=y#v=onepage&amp;q=Interaction%20hypothesis%20Krashen&amp;f=false</w:t>
        </w:r>
      </w:hyperlink>
    </w:p>
    <w:p w:rsidR="0021334A" w:rsidRPr="0021334A" w:rsidRDefault="0021334A" w:rsidP="0021334A">
      <w:pPr>
        <w:pStyle w:val="af0"/>
        <w:ind w:left="3540"/>
        <w:rPr>
          <w:rFonts w:ascii="Sylfaen" w:eastAsia="Arial Unicode MS" w:hAnsi="Sylfaen" w:cs="Arial Unicode MS"/>
          <w:lang w:val="ka-GE"/>
        </w:rPr>
      </w:pPr>
    </w:p>
    <w:p w:rsidR="008C38DA" w:rsidRPr="00881BF6" w:rsidRDefault="00881BF6" w:rsidP="0021334A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en-US"/>
        </w:rPr>
        <w:t>Rodgers</w:t>
      </w:r>
      <w:r w:rsidR="008C38DA">
        <w:rPr>
          <w:rFonts w:ascii="Sylfaen" w:hAnsi="Sylfaen"/>
          <w:sz w:val="24"/>
          <w:szCs w:val="24"/>
          <w:lang w:val="ka-GE"/>
        </w:rPr>
        <w:t xml:space="preserve"> 2011: </w:t>
      </w:r>
      <w:r w:rsidR="00397E01">
        <w:rPr>
          <w:rFonts w:ascii="Sylfaen" w:hAnsi="Sylfaen"/>
          <w:sz w:val="24"/>
          <w:szCs w:val="24"/>
          <w:lang w:val="en-US"/>
        </w:rPr>
        <w:tab/>
      </w:r>
      <w:r w:rsidR="00397E01">
        <w:rPr>
          <w:rFonts w:ascii="Sylfaen" w:hAnsi="Sylfaen"/>
          <w:sz w:val="24"/>
          <w:szCs w:val="24"/>
          <w:lang w:val="en-US"/>
        </w:rPr>
        <w:tab/>
      </w:r>
      <w:r w:rsidR="008C38DA">
        <w:rPr>
          <w:rFonts w:ascii="Sylfaen" w:hAnsi="Sylfaen"/>
          <w:sz w:val="24"/>
          <w:szCs w:val="24"/>
          <w:lang w:val="en-US"/>
        </w:rPr>
        <w:t>Theodore S. Rodgers, Professor Emeritus</w:t>
      </w:r>
      <w:proofErr w:type="gramStart"/>
      <w:r w:rsidR="008C38DA">
        <w:rPr>
          <w:rFonts w:ascii="Sylfaen" w:hAnsi="Sylfaen"/>
          <w:sz w:val="24"/>
          <w:szCs w:val="24"/>
          <w:lang w:val="en-US"/>
        </w:rPr>
        <w:t>,University</w:t>
      </w:r>
      <w:proofErr w:type="gramEnd"/>
      <w:r w:rsidR="008C38DA">
        <w:rPr>
          <w:rFonts w:ascii="Sylfaen" w:hAnsi="Sylfaen"/>
          <w:sz w:val="24"/>
          <w:szCs w:val="24"/>
          <w:lang w:val="en-US"/>
        </w:rPr>
        <w:t xml:space="preserve"> </w:t>
      </w:r>
      <w:r w:rsidR="008C38DA" w:rsidRPr="0096533B">
        <w:rPr>
          <w:rFonts w:ascii="Sylfaen" w:hAnsi="Sylfaen"/>
          <w:sz w:val="24"/>
          <w:szCs w:val="24"/>
          <w:lang w:val="en-US"/>
        </w:rPr>
        <w:t xml:space="preserve">of </w:t>
      </w:r>
      <w:r w:rsidR="0096533B">
        <w:rPr>
          <w:rFonts w:ascii="Sylfaen" w:hAnsi="Sylfaen"/>
          <w:sz w:val="24"/>
          <w:szCs w:val="24"/>
          <w:lang w:val="ka-GE"/>
        </w:rPr>
        <w:tab/>
      </w:r>
      <w:r w:rsidR="0096533B">
        <w:rPr>
          <w:rFonts w:ascii="Sylfaen" w:hAnsi="Sylfaen"/>
          <w:sz w:val="24"/>
          <w:szCs w:val="24"/>
          <w:lang w:val="ka-GE"/>
        </w:rPr>
        <w:tab/>
      </w:r>
      <w:r w:rsidR="0096533B">
        <w:rPr>
          <w:rFonts w:ascii="Sylfaen" w:hAnsi="Sylfaen"/>
          <w:sz w:val="24"/>
          <w:szCs w:val="24"/>
          <w:lang w:val="ka-GE"/>
        </w:rPr>
        <w:tab/>
      </w:r>
      <w:r w:rsidR="0096533B">
        <w:rPr>
          <w:rFonts w:ascii="Sylfaen" w:hAnsi="Sylfaen"/>
          <w:sz w:val="24"/>
          <w:szCs w:val="24"/>
          <w:lang w:val="ka-GE"/>
        </w:rPr>
        <w:tab/>
      </w:r>
      <w:r w:rsidR="0096533B">
        <w:rPr>
          <w:rFonts w:ascii="Sylfaen" w:hAnsi="Sylfaen"/>
          <w:sz w:val="24"/>
          <w:szCs w:val="24"/>
          <w:lang w:val="ka-GE"/>
        </w:rPr>
        <w:tab/>
      </w:r>
      <w:r w:rsidR="0096533B">
        <w:rPr>
          <w:rFonts w:ascii="Sylfaen" w:hAnsi="Sylfaen"/>
          <w:sz w:val="24"/>
          <w:szCs w:val="24"/>
          <w:lang w:val="ka-GE"/>
        </w:rPr>
        <w:tab/>
      </w:r>
      <w:r w:rsidR="008C38DA" w:rsidRPr="0096533B">
        <w:rPr>
          <w:rFonts w:ascii="Sylfaen" w:hAnsi="Sylfaen"/>
          <w:sz w:val="24"/>
          <w:szCs w:val="24"/>
          <w:lang w:val="en-US"/>
        </w:rPr>
        <w:t xml:space="preserve">Hawaii “Language Teaching Methodology” Published by </w:t>
      </w:r>
      <w:r w:rsidR="0096533B">
        <w:rPr>
          <w:rFonts w:ascii="Sylfaen" w:hAnsi="Sylfaen"/>
          <w:sz w:val="24"/>
          <w:szCs w:val="24"/>
          <w:lang w:val="ka-GE"/>
        </w:rPr>
        <w:tab/>
      </w:r>
      <w:r w:rsidR="0096533B">
        <w:rPr>
          <w:rFonts w:ascii="Sylfaen" w:hAnsi="Sylfaen"/>
          <w:sz w:val="24"/>
          <w:szCs w:val="24"/>
          <w:lang w:val="ka-GE"/>
        </w:rPr>
        <w:tab/>
      </w:r>
      <w:r w:rsidR="0096533B">
        <w:rPr>
          <w:rFonts w:ascii="Sylfaen" w:hAnsi="Sylfaen"/>
          <w:sz w:val="24"/>
          <w:szCs w:val="24"/>
          <w:lang w:val="ka-GE"/>
        </w:rPr>
        <w:tab/>
      </w:r>
      <w:r w:rsidR="0096533B">
        <w:rPr>
          <w:rFonts w:ascii="Sylfaen" w:hAnsi="Sylfaen"/>
          <w:sz w:val="24"/>
          <w:szCs w:val="24"/>
          <w:lang w:val="ka-GE"/>
        </w:rPr>
        <w:tab/>
      </w:r>
      <w:r w:rsidR="0096533B">
        <w:rPr>
          <w:rFonts w:ascii="Sylfaen" w:hAnsi="Sylfaen"/>
          <w:sz w:val="24"/>
          <w:szCs w:val="24"/>
          <w:lang w:val="ka-GE"/>
        </w:rPr>
        <w:tab/>
      </w:r>
      <w:r w:rsidR="008C38DA" w:rsidRPr="0096533B">
        <w:rPr>
          <w:rFonts w:ascii="Sylfaen" w:hAnsi="Sylfaen"/>
          <w:sz w:val="24"/>
          <w:szCs w:val="24"/>
          <w:lang w:val="en-US"/>
        </w:rPr>
        <w:t>“centers for Applied Linguistics</w:t>
      </w:r>
      <w:r w:rsidR="008C38DA" w:rsidRPr="0096533B">
        <w:rPr>
          <w:rFonts w:ascii="Sylfaen" w:hAnsi="Sylfaen"/>
          <w:color w:val="FF0000"/>
          <w:sz w:val="24"/>
          <w:szCs w:val="24"/>
          <w:lang w:val="en-US"/>
        </w:rPr>
        <w:t xml:space="preserve"> </w:t>
      </w:r>
      <w:r w:rsidR="0096533B">
        <w:rPr>
          <w:rFonts w:ascii="Sylfaen" w:hAnsi="Sylfaen"/>
          <w:color w:val="FF0000"/>
          <w:sz w:val="24"/>
          <w:szCs w:val="24"/>
          <w:lang w:val="ka-GE"/>
        </w:rPr>
        <w:t xml:space="preserve">. </w:t>
      </w:r>
    </w:p>
    <w:p w:rsidR="00881BF6" w:rsidRPr="00881BF6" w:rsidRDefault="00881BF6" w:rsidP="00881BF6">
      <w:pPr>
        <w:pStyle w:val="a5"/>
        <w:spacing w:line="240" w:lineRule="auto"/>
        <w:ind w:left="360"/>
        <w:rPr>
          <w:rFonts w:ascii="Sylfaen" w:hAnsi="Sylfaen"/>
          <w:sz w:val="24"/>
          <w:szCs w:val="24"/>
          <w:lang w:val="ka-GE"/>
        </w:rPr>
      </w:pPr>
    </w:p>
    <w:p w:rsidR="008C38DA" w:rsidRPr="0096533B" w:rsidRDefault="00881BF6" w:rsidP="0021334A">
      <w:pPr>
        <w:pStyle w:val="a5"/>
        <w:numPr>
          <w:ilvl w:val="0"/>
          <w:numId w:val="1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en-US"/>
        </w:rPr>
        <w:t>Radford</w:t>
      </w:r>
      <w:r w:rsidR="00397E01">
        <w:rPr>
          <w:rFonts w:ascii="Sylfaen" w:hAnsi="Sylfaen"/>
          <w:sz w:val="24"/>
          <w:szCs w:val="24"/>
          <w:lang w:val="ka-GE"/>
        </w:rPr>
        <w:t xml:space="preserve"> 2012:154</w:t>
      </w:r>
      <w:r w:rsidR="00397E01"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en-US"/>
        </w:rPr>
        <w:tab/>
      </w:r>
      <w:r w:rsidR="008C38DA">
        <w:rPr>
          <w:rFonts w:ascii="Sylfaen" w:hAnsi="Sylfaen"/>
          <w:sz w:val="24"/>
          <w:szCs w:val="24"/>
          <w:lang w:val="en-US"/>
        </w:rPr>
        <w:t xml:space="preserve">Alexandria Walton Radford “Learning at a Distance” </w:t>
      </w:r>
      <w:r w:rsidR="0096533B">
        <w:rPr>
          <w:rFonts w:ascii="Sylfaen" w:hAnsi="Sylfaen"/>
          <w:sz w:val="24"/>
          <w:szCs w:val="24"/>
          <w:lang w:val="ka-GE"/>
        </w:rPr>
        <w:tab/>
      </w:r>
      <w:r w:rsidR="0096533B">
        <w:rPr>
          <w:rFonts w:ascii="Sylfaen" w:hAnsi="Sylfaen"/>
          <w:sz w:val="24"/>
          <w:szCs w:val="24"/>
          <w:lang w:val="ka-GE"/>
        </w:rPr>
        <w:tab/>
      </w:r>
      <w:r w:rsidR="0096533B">
        <w:rPr>
          <w:rFonts w:ascii="Sylfaen" w:hAnsi="Sylfaen"/>
          <w:sz w:val="24"/>
          <w:szCs w:val="24"/>
          <w:lang w:val="ka-GE"/>
        </w:rPr>
        <w:tab/>
      </w:r>
      <w:r w:rsidR="0096533B">
        <w:rPr>
          <w:rFonts w:ascii="Sylfaen" w:hAnsi="Sylfaen"/>
          <w:sz w:val="24"/>
          <w:szCs w:val="24"/>
          <w:lang w:val="ka-GE"/>
        </w:rPr>
        <w:tab/>
      </w:r>
      <w:r w:rsidR="0096533B">
        <w:rPr>
          <w:rFonts w:ascii="Sylfaen" w:hAnsi="Sylfaen"/>
          <w:sz w:val="24"/>
          <w:szCs w:val="24"/>
          <w:lang w:val="ka-GE"/>
        </w:rPr>
        <w:tab/>
      </w:r>
      <w:r w:rsidR="0096533B">
        <w:rPr>
          <w:rFonts w:ascii="Sylfaen" w:hAnsi="Sylfaen"/>
          <w:sz w:val="24"/>
          <w:szCs w:val="24"/>
          <w:lang w:val="ka-GE"/>
        </w:rPr>
        <w:tab/>
      </w:r>
      <w:r w:rsidR="008C38DA" w:rsidRPr="0096533B">
        <w:rPr>
          <w:rFonts w:ascii="Sylfaen" w:hAnsi="Sylfaen"/>
          <w:sz w:val="24"/>
          <w:szCs w:val="24"/>
          <w:lang w:val="en-US"/>
        </w:rPr>
        <w:t xml:space="preserve">Undergraduate Enrollment in Distance Education Courses </w:t>
      </w:r>
      <w:r w:rsidR="0096533B">
        <w:rPr>
          <w:rFonts w:ascii="Sylfaen" w:hAnsi="Sylfaen"/>
          <w:sz w:val="24"/>
          <w:szCs w:val="24"/>
          <w:lang w:val="ka-GE"/>
        </w:rPr>
        <w:tab/>
      </w:r>
      <w:r w:rsidR="0096533B">
        <w:rPr>
          <w:rFonts w:ascii="Sylfaen" w:hAnsi="Sylfaen"/>
          <w:sz w:val="24"/>
          <w:szCs w:val="24"/>
          <w:lang w:val="ka-GE"/>
        </w:rPr>
        <w:tab/>
      </w:r>
      <w:r w:rsidR="0096533B">
        <w:rPr>
          <w:rFonts w:ascii="Sylfaen" w:hAnsi="Sylfaen"/>
          <w:sz w:val="24"/>
          <w:szCs w:val="24"/>
          <w:lang w:val="ka-GE"/>
        </w:rPr>
        <w:tab/>
      </w:r>
      <w:r w:rsidR="0096533B">
        <w:rPr>
          <w:rFonts w:ascii="Sylfaen" w:hAnsi="Sylfaen"/>
          <w:sz w:val="24"/>
          <w:szCs w:val="24"/>
          <w:lang w:val="ka-GE"/>
        </w:rPr>
        <w:tab/>
      </w:r>
      <w:r w:rsidR="0096533B">
        <w:rPr>
          <w:rFonts w:ascii="Sylfaen" w:hAnsi="Sylfaen"/>
          <w:sz w:val="24"/>
          <w:szCs w:val="24"/>
          <w:lang w:val="ka-GE"/>
        </w:rPr>
        <w:tab/>
      </w:r>
      <w:r w:rsidR="008C38DA" w:rsidRPr="0096533B">
        <w:rPr>
          <w:rFonts w:ascii="Sylfaen" w:hAnsi="Sylfaen"/>
          <w:sz w:val="24"/>
          <w:szCs w:val="24"/>
          <w:lang w:val="en-US"/>
        </w:rPr>
        <w:t xml:space="preserve">and Degree Programs [On-Line book] (U.S Department of </w:t>
      </w:r>
      <w:r w:rsidR="0096533B" w:rsidRPr="0096533B">
        <w:rPr>
          <w:rFonts w:ascii="Sylfaen" w:hAnsi="Sylfaen"/>
          <w:sz w:val="24"/>
          <w:szCs w:val="24"/>
          <w:lang w:val="ka-GE"/>
        </w:rPr>
        <w:tab/>
      </w:r>
      <w:r w:rsidR="0096533B" w:rsidRPr="0096533B">
        <w:rPr>
          <w:rFonts w:ascii="Sylfaen" w:hAnsi="Sylfaen"/>
          <w:sz w:val="24"/>
          <w:szCs w:val="24"/>
          <w:lang w:val="ka-GE"/>
        </w:rPr>
        <w:tab/>
      </w:r>
      <w:r w:rsidR="0096533B" w:rsidRPr="0096533B">
        <w:rPr>
          <w:rFonts w:ascii="Sylfaen" w:hAnsi="Sylfaen"/>
          <w:sz w:val="24"/>
          <w:szCs w:val="24"/>
          <w:lang w:val="ka-GE"/>
        </w:rPr>
        <w:tab/>
      </w:r>
      <w:r w:rsidR="0096533B" w:rsidRPr="0096533B">
        <w:rPr>
          <w:rFonts w:ascii="Sylfaen" w:hAnsi="Sylfaen"/>
          <w:sz w:val="24"/>
          <w:szCs w:val="24"/>
          <w:lang w:val="ka-GE"/>
        </w:rPr>
        <w:tab/>
      </w:r>
      <w:r w:rsidR="0096533B" w:rsidRPr="0096533B">
        <w:rPr>
          <w:rFonts w:ascii="Sylfaen" w:hAnsi="Sylfaen"/>
          <w:sz w:val="24"/>
          <w:szCs w:val="24"/>
          <w:lang w:val="ka-GE"/>
        </w:rPr>
        <w:tab/>
      </w:r>
      <w:r w:rsidR="008C38DA" w:rsidRPr="0096533B">
        <w:rPr>
          <w:rFonts w:ascii="Sylfaen" w:hAnsi="Sylfaen"/>
          <w:sz w:val="24"/>
          <w:szCs w:val="24"/>
          <w:lang w:val="en-US"/>
        </w:rPr>
        <w:t xml:space="preserve">Education, Placed from October, 2011) available </w:t>
      </w:r>
      <w:proofErr w:type="gramStart"/>
      <w:r w:rsidR="008C38DA" w:rsidRPr="0096533B">
        <w:rPr>
          <w:rFonts w:ascii="Sylfaen" w:hAnsi="Sylfaen"/>
          <w:sz w:val="24"/>
          <w:szCs w:val="24"/>
          <w:lang w:val="en-US"/>
        </w:rPr>
        <w:t>from.:</w:t>
      </w:r>
      <w:proofErr w:type="gramEnd"/>
      <w:r w:rsidR="008C38DA" w:rsidRPr="0096533B">
        <w:rPr>
          <w:rFonts w:ascii="Sylfaen" w:hAnsi="Sylfaen"/>
          <w:sz w:val="24"/>
          <w:szCs w:val="24"/>
          <w:lang w:val="en-US"/>
        </w:rPr>
        <w:t xml:space="preserve"> </w:t>
      </w:r>
    </w:p>
    <w:p w:rsidR="008C38DA" w:rsidRPr="00397E01" w:rsidRDefault="0008191E" w:rsidP="00397E01">
      <w:pPr>
        <w:spacing w:line="240" w:lineRule="auto"/>
        <w:ind w:left="2832" w:firstLine="708"/>
        <w:rPr>
          <w:rFonts w:ascii="Sylfaen" w:hAnsi="Sylfaen"/>
          <w:lang w:val="ka-GE"/>
        </w:rPr>
      </w:pPr>
      <w:hyperlink r:id="rId50" w:history="1">
        <w:r w:rsidR="008C38DA" w:rsidRPr="00397E01">
          <w:rPr>
            <w:rStyle w:val="a4"/>
            <w:lang w:val="ka-GE"/>
          </w:rPr>
          <w:t>http://www.eric.ed.gov/PDFS/ED524625.pdf</w:t>
        </w:r>
      </w:hyperlink>
    </w:p>
    <w:p w:rsidR="00397E01" w:rsidRPr="00521DFB" w:rsidRDefault="00397E01" w:rsidP="00BE1078">
      <w:pPr>
        <w:pStyle w:val="a5"/>
        <w:tabs>
          <w:tab w:val="left" w:pos="567"/>
          <w:tab w:val="left" w:pos="1125"/>
          <w:tab w:val="left" w:pos="3544"/>
        </w:tabs>
        <w:spacing w:line="240" w:lineRule="auto"/>
        <w:ind w:left="360"/>
        <w:rPr>
          <w:rFonts w:ascii="Sylfaen" w:hAnsi="Sylfaen"/>
          <w:lang w:val="ka-GE"/>
        </w:rPr>
      </w:pPr>
    </w:p>
    <w:p w:rsidR="008C38DA" w:rsidRPr="0096533B" w:rsidRDefault="0070374C" w:rsidP="0021334A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ka-GE"/>
        </w:rPr>
      </w:pPr>
      <w:r w:rsidRPr="00F005BD">
        <w:rPr>
          <w:rFonts w:ascii="Times New Roman" w:hAnsi="Times New Roman" w:cs="Times New Roman"/>
          <w:sz w:val="24"/>
          <w:szCs w:val="24"/>
          <w:lang w:val="en-US"/>
        </w:rPr>
        <w:t>Saphier</w:t>
      </w:r>
      <w:r w:rsidR="004C69C7">
        <w:rPr>
          <w:rFonts w:ascii="Times New Roman" w:hAnsi="Times New Roman" w:cs="Times New Roman"/>
          <w:sz w:val="24"/>
          <w:szCs w:val="24"/>
          <w:lang w:val="en-US"/>
        </w:rPr>
        <w:t xml:space="preserve"> 2008: </w:t>
      </w:r>
      <w:r w:rsidR="004C69C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4C69C7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8C38DA" w:rsidRPr="00F005BD">
        <w:rPr>
          <w:rFonts w:ascii="Times New Roman" w:hAnsi="Times New Roman" w:cs="Times New Roman"/>
          <w:sz w:val="24"/>
          <w:szCs w:val="24"/>
          <w:lang w:val="en-US"/>
        </w:rPr>
        <w:t xml:space="preserve">Jon Saphier, Mary Ann Haley, </w:t>
      </w:r>
      <w:r w:rsidR="008C38DA">
        <w:rPr>
          <w:rFonts w:ascii="Times New Roman" w:hAnsi="Times New Roman" w:cs="Times New Roman"/>
          <w:sz w:val="24"/>
          <w:szCs w:val="24"/>
          <w:lang w:val="en-US"/>
        </w:rPr>
        <w:t xml:space="preserve">Robert Gower “The </w:t>
      </w:r>
      <w:r w:rsidR="008C38DA" w:rsidRPr="0096533B">
        <w:rPr>
          <w:rFonts w:ascii="Times New Roman" w:hAnsi="Times New Roman" w:cs="Times New Roman"/>
          <w:sz w:val="24"/>
          <w:szCs w:val="24"/>
          <w:lang w:val="en-US"/>
        </w:rPr>
        <w:t xml:space="preserve">skillful </w:t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en-US"/>
        </w:rPr>
        <w:tab/>
      </w:r>
      <w:r w:rsidR="008C38DA" w:rsidRPr="0096533B">
        <w:rPr>
          <w:rFonts w:ascii="Times New Roman" w:hAnsi="Times New Roman" w:cs="Times New Roman"/>
          <w:sz w:val="24"/>
          <w:szCs w:val="24"/>
          <w:lang w:val="en-US"/>
        </w:rPr>
        <w:t xml:space="preserve">teacher” building your teaching skills. Or better teaching, </w:t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en-US"/>
        </w:rPr>
        <w:tab/>
      </w:r>
      <w:r w:rsidR="008C38DA" w:rsidRPr="0096533B">
        <w:rPr>
          <w:rFonts w:ascii="Times New Roman" w:hAnsi="Times New Roman" w:cs="Times New Roman"/>
          <w:sz w:val="24"/>
          <w:szCs w:val="24"/>
          <w:lang w:val="en-US"/>
        </w:rPr>
        <w:t xml:space="preserve">2008, sixth edition, ISBN: 978-1-886822-10-8 </w:t>
      </w:r>
    </w:p>
    <w:p w:rsidR="00DE782D" w:rsidRPr="0070374C" w:rsidRDefault="00DE782D" w:rsidP="00BE1078">
      <w:pPr>
        <w:tabs>
          <w:tab w:val="left" w:pos="1125"/>
        </w:tabs>
        <w:spacing w:line="240" w:lineRule="auto"/>
        <w:rPr>
          <w:rFonts w:ascii="Sylfaen" w:hAnsi="Sylfaen" w:cs="Times New Roman"/>
          <w:sz w:val="24"/>
          <w:szCs w:val="24"/>
          <w:lang w:val="en-US"/>
        </w:rPr>
      </w:pPr>
    </w:p>
    <w:p w:rsidR="0040755C" w:rsidRPr="0021334A" w:rsidRDefault="0070374C" w:rsidP="0021334A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Spratt</w:t>
      </w:r>
      <w:r w:rsidR="00E7287C">
        <w:rPr>
          <w:rFonts w:ascii="Sylfaen" w:hAnsi="Sylfaen"/>
          <w:sz w:val="24"/>
          <w:szCs w:val="24"/>
          <w:lang w:val="en-US"/>
        </w:rPr>
        <w:t xml:space="preserve">  2002: </w:t>
      </w:r>
      <w:r w:rsidR="00E7287C">
        <w:rPr>
          <w:rFonts w:ascii="Sylfaen" w:hAnsi="Sylfaen"/>
          <w:sz w:val="24"/>
          <w:szCs w:val="24"/>
          <w:lang w:val="en-US"/>
        </w:rPr>
        <w:tab/>
      </w:r>
      <w:r w:rsidR="00E7287C">
        <w:rPr>
          <w:rFonts w:ascii="Sylfaen" w:hAnsi="Sylfaen"/>
          <w:sz w:val="24"/>
          <w:szCs w:val="24"/>
          <w:lang w:val="en-US"/>
        </w:rPr>
        <w:tab/>
      </w:r>
      <w:r>
        <w:rPr>
          <w:rFonts w:ascii="Sylfaen" w:hAnsi="Sylfaen"/>
          <w:sz w:val="24"/>
          <w:szCs w:val="24"/>
          <w:lang w:val="en-US"/>
        </w:rPr>
        <w:tab/>
      </w:r>
      <w:r w:rsidR="008C38DA">
        <w:rPr>
          <w:rFonts w:ascii="Sylfaen" w:hAnsi="Sylfaen"/>
          <w:sz w:val="24"/>
          <w:szCs w:val="24"/>
          <w:lang w:val="ka-GE"/>
        </w:rPr>
        <w:t>Mary Spratt</w:t>
      </w:r>
      <w:r w:rsidR="008C38DA">
        <w:rPr>
          <w:rFonts w:ascii="Sylfaen" w:hAnsi="Sylfaen"/>
          <w:sz w:val="24"/>
          <w:szCs w:val="24"/>
          <w:lang w:val="en-US"/>
        </w:rPr>
        <w:t xml:space="preserve"> “</w:t>
      </w:r>
      <w:r w:rsidR="008C38DA">
        <w:rPr>
          <w:rFonts w:ascii="Sylfaen" w:hAnsi="Sylfaen"/>
          <w:sz w:val="24"/>
          <w:szCs w:val="24"/>
          <w:lang w:val="ka-GE"/>
        </w:rPr>
        <w:t xml:space="preserve">English for the Teacher </w:t>
      </w:r>
      <w:r w:rsidR="008C38DA">
        <w:rPr>
          <w:rFonts w:ascii="Sylfaen" w:hAnsi="Sylfaen"/>
          <w:sz w:val="24"/>
          <w:szCs w:val="24"/>
          <w:lang w:val="en-US"/>
        </w:rPr>
        <w:t xml:space="preserve">“ </w:t>
      </w:r>
      <w:r w:rsidR="008C38DA">
        <w:rPr>
          <w:rFonts w:ascii="Sylfaen" w:hAnsi="Sylfaen"/>
          <w:sz w:val="24"/>
          <w:szCs w:val="24"/>
          <w:lang w:val="ka-GE"/>
        </w:rPr>
        <w:t xml:space="preserve">a language </w:t>
      </w:r>
      <w:r w:rsidR="00E7287C">
        <w:rPr>
          <w:rFonts w:ascii="Sylfaen" w:hAnsi="Sylfaen"/>
          <w:sz w:val="24"/>
          <w:szCs w:val="24"/>
          <w:lang w:val="en-US"/>
        </w:rPr>
        <w:tab/>
      </w:r>
      <w:r w:rsidR="00E7287C">
        <w:rPr>
          <w:rFonts w:ascii="Sylfaen" w:hAnsi="Sylfaen"/>
          <w:sz w:val="24"/>
          <w:szCs w:val="24"/>
          <w:lang w:val="en-US"/>
        </w:rPr>
        <w:tab/>
      </w:r>
      <w:r w:rsidR="00E7287C">
        <w:rPr>
          <w:rFonts w:ascii="Sylfaen" w:hAnsi="Sylfaen"/>
          <w:sz w:val="24"/>
          <w:szCs w:val="24"/>
          <w:lang w:val="en-US"/>
        </w:rPr>
        <w:tab/>
      </w:r>
      <w:r w:rsidR="00E7287C">
        <w:rPr>
          <w:rFonts w:ascii="Sylfaen" w:hAnsi="Sylfaen"/>
          <w:sz w:val="24"/>
          <w:szCs w:val="24"/>
          <w:lang w:val="en-US"/>
        </w:rPr>
        <w:tab/>
      </w:r>
      <w:r w:rsidR="00E7287C">
        <w:rPr>
          <w:rFonts w:ascii="Sylfaen" w:hAnsi="Sylfaen"/>
          <w:sz w:val="24"/>
          <w:szCs w:val="24"/>
          <w:lang w:val="en-US"/>
        </w:rPr>
        <w:tab/>
      </w:r>
      <w:r>
        <w:rPr>
          <w:rFonts w:ascii="Sylfaen" w:hAnsi="Sylfaen"/>
          <w:sz w:val="24"/>
          <w:szCs w:val="24"/>
          <w:lang w:val="en-US"/>
        </w:rPr>
        <w:tab/>
      </w:r>
      <w:r w:rsidR="008C38DA">
        <w:rPr>
          <w:rFonts w:ascii="Sylfaen" w:hAnsi="Sylfaen"/>
          <w:sz w:val="24"/>
          <w:szCs w:val="24"/>
          <w:lang w:val="ka-GE"/>
        </w:rPr>
        <w:t xml:space="preserve">development course/ / Cambridge teaching training </w:t>
      </w:r>
      <w:r w:rsidR="008C38DA" w:rsidRPr="0096533B">
        <w:rPr>
          <w:rFonts w:ascii="Sylfaen" w:hAnsi="Sylfaen"/>
          <w:sz w:val="24"/>
          <w:szCs w:val="24"/>
          <w:lang w:val="ka-GE"/>
        </w:rPr>
        <w:t xml:space="preserve">and </w:t>
      </w:r>
      <w:r w:rsidR="00E7287C">
        <w:rPr>
          <w:rFonts w:ascii="Sylfaen" w:hAnsi="Sylfaen"/>
          <w:sz w:val="24"/>
          <w:szCs w:val="24"/>
          <w:lang w:val="ka-GE"/>
        </w:rPr>
        <w:tab/>
      </w:r>
      <w:r w:rsidR="00E7287C">
        <w:rPr>
          <w:rFonts w:ascii="Sylfaen" w:hAnsi="Sylfaen"/>
          <w:sz w:val="24"/>
          <w:szCs w:val="24"/>
          <w:lang w:val="ka-GE"/>
        </w:rPr>
        <w:tab/>
      </w:r>
      <w:r w:rsidR="00E7287C">
        <w:rPr>
          <w:rFonts w:ascii="Sylfaen" w:hAnsi="Sylfaen"/>
          <w:sz w:val="24"/>
          <w:szCs w:val="24"/>
          <w:lang w:val="ka-GE"/>
        </w:rPr>
        <w:tab/>
      </w:r>
      <w:r w:rsidR="00E7287C"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en-US"/>
        </w:rPr>
        <w:tab/>
      </w:r>
      <w:r w:rsidR="00E7287C">
        <w:rPr>
          <w:rFonts w:ascii="Sylfaen" w:hAnsi="Sylfaen"/>
          <w:sz w:val="24"/>
          <w:szCs w:val="24"/>
          <w:lang w:val="ka-GE"/>
        </w:rPr>
        <w:tab/>
      </w:r>
      <w:r w:rsidR="008C38DA" w:rsidRPr="0096533B">
        <w:rPr>
          <w:rFonts w:ascii="Sylfaen" w:hAnsi="Sylfaen"/>
          <w:sz w:val="24"/>
          <w:szCs w:val="24"/>
          <w:lang w:val="ka-GE"/>
        </w:rPr>
        <w:t xml:space="preserve">development / cambridge University Presseightth </w:t>
      </w:r>
      <w:r w:rsidR="008C38DA" w:rsidRPr="0096533B">
        <w:rPr>
          <w:rFonts w:ascii="Sylfaen" w:hAnsi="Sylfaen"/>
          <w:sz w:val="24"/>
          <w:szCs w:val="24"/>
          <w:lang w:val="en-US"/>
        </w:rPr>
        <w:tab/>
      </w:r>
      <w:r w:rsidR="00E7287C">
        <w:rPr>
          <w:rFonts w:ascii="Sylfaen" w:hAnsi="Sylfaen"/>
          <w:sz w:val="24"/>
          <w:szCs w:val="24"/>
          <w:lang w:val="ka-GE"/>
        </w:rPr>
        <w:tab/>
      </w:r>
      <w:r w:rsidR="00E7287C">
        <w:rPr>
          <w:rFonts w:ascii="Sylfaen" w:hAnsi="Sylfaen"/>
          <w:sz w:val="24"/>
          <w:szCs w:val="24"/>
          <w:lang w:val="ka-GE"/>
        </w:rPr>
        <w:tab/>
      </w:r>
      <w:r w:rsidR="00E7287C"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en-US"/>
        </w:rPr>
        <w:tab/>
      </w:r>
      <w:r w:rsidR="00E7287C">
        <w:rPr>
          <w:rFonts w:ascii="Sylfaen" w:hAnsi="Sylfaen"/>
          <w:sz w:val="24"/>
          <w:szCs w:val="24"/>
          <w:lang w:val="ka-GE"/>
        </w:rPr>
        <w:tab/>
      </w:r>
      <w:r w:rsidR="008C38DA" w:rsidRPr="0096533B">
        <w:rPr>
          <w:rFonts w:ascii="Sylfaen" w:hAnsi="Sylfaen"/>
          <w:sz w:val="24"/>
          <w:szCs w:val="24"/>
          <w:lang w:val="ka-GE"/>
        </w:rPr>
        <w:t xml:space="preserve">printing 2002  </w:t>
      </w:r>
      <w:r w:rsidR="008C38DA" w:rsidRPr="0096533B">
        <w:rPr>
          <w:rFonts w:ascii="Sylfaen" w:hAnsi="Sylfaen"/>
          <w:sz w:val="24"/>
          <w:szCs w:val="24"/>
          <w:lang w:val="en-US"/>
        </w:rPr>
        <w:t>ISBN</w:t>
      </w:r>
      <w:r w:rsidR="008C38DA" w:rsidRPr="0096533B">
        <w:rPr>
          <w:rFonts w:ascii="Sylfaen" w:hAnsi="Sylfaen"/>
          <w:sz w:val="24"/>
          <w:szCs w:val="24"/>
          <w:lang w:val="ka-GE"/>
        </w:rPr>
        <w:t xml:space="preserve"> 0521 42676 6  </w:t>
      </w:r>
      <w:r w:rsidR="008C38DA" w:rsidRPr="0096533B">
        <w:rPr>
          <w:rFonts w:ascii="Sylfaen" w:hAnsi="Sylfaen"/>
          <w:sz w:val="24"/>
          <w:szCs w:val="24"/>
          <w:lang w:val="en-US"/>
        </w:rPr>
        <w:t xml:space="preserve">PG: </w:t>
      </w:r>
      <w:r w:rsidR="008C38DA" w:rsidRPr="0096533B">
        <w:rPr>
          <w:rFonts w:ascii="Sylfaen" w:hAnsi="Sylfaen"/>
          <w:sz w:val="24"/>
          <w:szCs w:val="24"/>
          <w:lang w:val="ka-GE"/>
        </w:rPr>
        <w:t xml:space="preserve">158 </w:t>
      </w:r>
    </w:p>
    <w:p w:rsidR="0040755C" w:rsidRDefault="0040755C" w:rsidP="0021334A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Shank</w:t>
      </w:r>
      <w:r>
        <w:rPr>
          <w:rFonts w:ascii="Sylfaen" w:hAnsi="Sylfaen" w:cs="Times New Roman"/>
          <w:sz w:val="24"/>
          <w:szCs w:val="24"/>
          <w:lang w:val="ka-GE"/>
        </w:rPr>
        <w:t>.....</w:t>
      </w:r>
      <w:r w:rsidR="0021334A">
        <w:rPr>
          <w:rFonts w:ascii="Times New Roman" w:hAnsi="Times New Roman" w:cs="Times New Roman"/>
          <w:sz w:val="24"/>
          <w:szCs w:val="24"/>
          <w:lang w:val="en-US"/>
        </w:rPr>
        <w:t xml:space="preserve"> 2002: </w:t>
      </w:r>
      <w:r w:rsidR="0021334A">
        <w:rPr>
          <w:rFonts w:ascii="Times New Roman" w:hAnsi="Times New Roman" w:cs="Times New Roman"/>
          <w:sz w:val="24"/>
          <w:szCs w:val="24"/>
          <w:lang w:val="en-US"/>
        </w:rPr>
        <w:tab/>
      </w:r>
      <w:r w:rsidR="0021334A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Roger C. Shank, Ph.D. “Designing World-Class E-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Learning”, How IBM , Ge, Harvard business School &amp;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Columbia University are succeeding at E-learning,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Published by McGraw-Hill    ISBN 0071377727, </w:t>
      </w:r>
      <w:r w:rsidRPr="00282EA7">
        <w:rPr>
          <w:rFonts w:ascii="Times New Roman" w:hAnsi="Times New Roman" w:cs="Times New Roman"/>
          <w:sz w:val="24"/>
          <w:szCs w:val="24"/>
          <w:lang w:val="en-US"/>
        </w:rPr>
        <w:t xml:space="preserve">PG:259 </w:t>
      </w:r>
    </w:p>
    <w:p w:rsidR="0040755C" w:rsidRPr="00282EA7" w:rsidRDefault="0040755C" w:rsidP="0040755C">
      <w:pPr>
        <w:pStyle w:val="a5"/>
        <w:spacing w:line="240" w:lineRule="auto"/>
        <w:ind w:left="780"/>
        <w:rPr>
          <w:rFonts w:ascii="Times New Roman" w:hAnsi="Times New Roman" w:cs="Times New Roman"/>
          <w:sz w:val="24"/>
          <w:szCs w:val="24"/>
          <w:lang w:val="en-US"/>
        </w:rPr>
      </w:pPr>
    </w:p>
    <w:p w:rsidR="0040755C" w:rsidRPr="00464015" w:rsidRDefault="0040755C" w:rsidP="0021334A">
      <w:pPr>
        <w:pStyle w:val="a5"/>
        <w:numPr>
          <w:ilvl w:val="0"/>
          <w:numId w:val="1"/>
        </w:numPr>
        <w:tabs>
          <w:tab w:val="left" w:pos="567"/>
          <w:tab w:val="left" w:pos="1125"/>
          <w:tab w:val="left" w:pos="3544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Shea-Shultz</w:t>
      </w:r>
      <w:r>
        <w:rPr>
          <w:rFonts w:ascii="Sylfaen" w:hAnsi="Sylfaen" w:cs="Times New Roman"/>
          <w:sz w:val="24"/>
          <w:szCs w:val="24"/>
          <w:lang w:val="ka-GE"/>
        </w:rPr>
        <w:t>....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2002: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Heather Shea-Shultz and John Fogarty, “ Online </w:t>
      </w:r>
    </w:p>
    <w:p w:rsidR="0040755C" w:rsidRDefault="0040755C" w:rsidP="0040755C">
      <w:pPr>
        <w:pStyle w:val="a5"/>
        <w:tabs>
          <w:tab w:val="left" w:pos="567"/>
          <w:tab w:val="left" w:pos="1125"/>
          <w:tab w:val="left" w:pos="3544"/>
        </w:tabs>
        <w:spacing w:line="240" w:lineRule="auto"/>
        <w:ind w:left="4248" w:hanging="3888"/>
        <w:rPr>
          <w:rFonts w:ascii="Sylfaen" w:hAnsi="Sylfaen" w:cs="Times New Roman"/>
          <w:sz w:val="24"/>
          <w:szCs w:val="24"/>
          <w:lang w:val="ka-GE"/>
        </w:rPr>
      </w:pP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Learning Today” Strategies That Work, Berret-Koeheler</w:t>
      </w:r>
    </w:p>
    <w:p w:rsidR="0040755C" w:rsidRPr="00444202" w:rsidRDefault="0040755C" w:rsidP="0040755C">
      <w:pPr>
        <w:pStyle w:val="a5"/>
        <w:tabs>
          <w:tab w:val="left" w:pos="567"/>
          <w:tab w:val="left" w:pos="1125"/>
          <w:tab w:val="left" w:pos="3544"/>
        </w:tabs>
        <w:spacing w:line="240" w:lineRule="auto"/>
        <w:ind w:left="4248" w:hanging="3888"/>
        <w:rPr>
          <w:rFonts w:ascii="Sylfaen" w:hAnsi="Sylfaen" w:cs="Times New Roman"/>
          <w:sz w:val="24"/>
          <w:szCs w:val="24"/>
          <w:lang w:val="ka-GE"/>
        </w:rPr>
      </w:pP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Publishers, INC, San</w:t>
      </w:r>
      <w:r>
        <w:rPr>
          <w:rFonts w:ascii="Sylfaen" w:hAnsi="Sylfaen" w:cs="Times New Roman"/>
          <w:sz w:val="24"/>
          <w:szCs w:val="24"/>
          <w:lang w:val="ka-GE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Francisco 2002, ISBN 1576751430</w:t>
      </w:r>
    </w:p>
    <w:p w:rsidR="0040755C" w:rsidRPr="0021334A" w:rsidRDefault="0040755C" w:rsidP="0021334A">
      <w:pPr>
        <w:pStyle w:val="a5"/>
        <w:tabs>
          <w:tab w:val="left" w:pos="567"/>
          <w:tab w:val="left" w:pos="1125"/>
          <w:tab w:val="left" w:pos="3544"/>
        </w:tabs>
        <w:spacing w:line="240" w:lineRule="auto"/>
        <w:ind w:left="4248" w:hanging="3888"/>
        <w:rPr>
          <w:rFonts w:ascii="Sylfaen" w:hAnsi="Sylfaen" w:cs="Times New Roman"/>
          <w:sz w:val="24"/>
          <w:szCs w:val="24"/>
          <w:lang w:val="ka-GE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7287C">
        <w:rPr>
          <w:rFonts w:ascii="Times New Roman" w:hAnsi="Times New Roman" w:cs="Times New Roman"/>
          <w:sz w:val="24"/>
          <w:szCs w:val="24"/>
          <w:lang w:val="en-US"/>
        </w:rPr>
        <w:t>PG</w:t>
      </w:r>
      <w:proofErr w:type="gramStart"/>
      <w:r w:rsidRPr="00E7287C">
        <w:rPr>
          <w:rFonts w:ascii="Times New Roman" w:hAnsi="Times New Roman" w:cs="Times New Roman"/>
          <w:sz w:val="24"/>
          <w:szCs w:val="24"/>
        </w:rPr>
        <w:t>:162</w:t>
      </w:r>
      <w:proofErr w:type="gramEnd"/>
    </w:p>
    <w:p w:rsidR="0040755C" w:rsidRPr="00444202" w:rsidRDefault="0040755C" w:rsidP="0021334A">
      <w:pPr>
        <w:pStyle w:val="a5"/>
        <w:numPr>
          <w:ilvl w:val="0"/>
          <w:numId w:val="1"/>
        </w:numPr>
        <w:tabs>
          <w:tab w:val="left" w:pos="567"/>
          <w:tab w:val="left" w:pos="1125"/>
          <w:tab w:val="left" w:pos="3544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44202">
        <w:rPr>
          <w:rFonts w:ascii="Times New Roman" w:hAnsi="Times New Roman" w:cs="Times New Roman"/>
          <w:sz w:val="24"/>
          <w:szCs w:val="24"/>
          <w:lang w:val="en-US"/>
        </w:rPr>
        <w:t>Schiffler</w:t>
      </w:r>
      <w:r>
        <w:rPr>
          <w:rFonts w:ascii="Sylfaen" w:hAnsi="Sylfaen" w:cs="Times New Roman"/>
          <w:sz w:val="24"/>
          <w:szCs w:val="24"/>
          <w:lang w:val="ka-GE"/>
        </w:rPr>
        <w:t xml:space="preserve"> 2002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44202">
        <w:rPr>
          <w:rFonts w:ascii="Times New Roman" w:hAnsi="Times New Roman" w:cs="Times New Roman"/>
          <w:sz w:val="24"/>
          <w:szCs w:val="24"/>
          <w:lang w:val="en-US"/>
        </w:rPr>
        <w:t xml:space="preserve">Ludger Schiffler „Interhemispheric Foreign Language </w:t>
      </w:r>
    </w:p>
    <w:p w:rsidR="0040755C" w:rsidRPr="00444202" w:rsidRDefault="0040755C" w:rsidP="0040755C">
      <w:pPr>
        <w:pStyle w:val="a5"/>
        <w:tabs>
          <w:tab w:val="left" w:pos="567"/>
          <w:tab w:val="left" w:pos="1125"/>
          <w:tab w:val="left" w:pos="3544"/>
        </w:tabs>
        <w:spacing w:line="240" w:lineRule="auto"/>
        <w:ind w:left="3540"/>
        <w:rPr>
          <w:rFonts w:ascii="Sylfaen" w:hAnsi="Sylfaen" w:cs="Times New Roman"/>
          <w:sz w:val="24"/>
          <w:szCs w:val="24"/>
          <w:lang w:val="ka-GE"/>
        </w:rPr>
      </w:pPr>
      <w:r>
        <w:rPr>
          <w:rFonts w:ascii="Sylfaen" w:hAnsi="Sylfaen" w:cs="Times New Roman"/>
          <w:sz w:val="24"/>
          <w:szCs w:val="24"/>
          <w:lang w:val="ka-GE"/>
        </w:rPr>
        <w:tab/>
      </w:r>
      <w:r w:rsidRPr="00444202">
        <w:rPr>
          <w:rFonts w:ascii="Times New Roman" w:hAnsi="Times New Roman" w:cs="Times New Roman"/>
          <w:sz w:val="24"/>
          <w:szCs w:val="24"/>
          <w:lang w:val="en-US"/>
        </w:rPr>
        <w:t>Learning</w:t>
      </w:r>
      <w:proofErr w:type="gramStart"/>
      <w:r w:rsidRPr="00444202">
        <w:rPr>
          <w:rFonts w:ascii="Times New Roman" w:hAnsi="Times New Roman" w:cs="Times New Roman"/>
          <w:sz w:val="24"/>
          <w:szCs w:val="24"/>
          <w:lang w:val="en-US"/>
        </w:rPr>
        <w:t>“  -</w:t>
      </w:r>
      <w:proofErr w:type="gramEnd"/>
      <w:r w:rsidRPr="00444202">
        <w:rPr>
          <w:rFonts w:ascii="Times New Roman" w:hAnsi="Times New Roman" w:cs="Times New Roman"/>
          <w:sz w:val="24"/>
          <w:szCs w:val="24"/>
          <w:lang w:val="en-US"/>
        </w:rPr>
        <w:t xml:space="preserve"> Activating Both Sides of the Brain Heather Shea-Shultz and John Fogarty, “ Online, Freie Universität Berlin, Germany</w:t>
      </w:r>
      <w:r>
        <w:rPr>
          <w:rFonts w:ascii="Sylfaen" w:hAnsi="Sylfaen" w:cs="Times New Roman"/>
          <w:sz w:val="24"/>
          <w:szCs w:val="24"/>
          <w:lang w:val="ka-GE"/>
        </w:rPr>
        <w:t>.</w:t>
      </w:r>
      <w:r>
        <w:rPr>
          <w:rFonts w:ascii="Sylfaen" w:hAnsi="Sylfaen" w:cs="Times New Roman"/>
          <w:sz w:val="24"/>
          <w:szCs w:val="24"/>
          <w:lang w:val="en-US"/>
        </w:rPr>
        <w:t xml:space="preserve"> </w:t>
      </w:r>
      <w:hyperlink r:id="rId51" w:history="1">
        <w:r>
          <w:rPr>
            <w:rStyle w:val="a4"/>
          </w:rPr>
          <w:t>http://userpage.fu-berlin.de/schiffl/media/dokumente/chapter%201-9.pdf</w:t>
        </w:r>
      </w:hyperlink>
    </w:p>
    <w:p w:rsidR="0040755C" w:rsidRPr="0040755C" w:rsidRDefault="0040755C" w:rsidP="0040755C">
      <w:pPr>
        <w:pStyle w:val="a5"/>
        <w:spacing w:line="240" w:lineRule="auto"/>
        <w:ind w:left="420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</w:p>
    <w:p w:rsidR="00A94B21" w:rsidRPr="0040755C" w:rsidRDefault="0040755C" w:rsidP="00BE1078">
      <w:pPr>
        <w:pStyle w:val="af0"/>
        <w:ind w:firstLine="708"/>
        <w:jc w:val="both"/>
        <w:rPr>
          <w:rFonts w:ascii="Sylfaen" w:hAnsi="Sylfaen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  <w:lang w:val="en-US"/>
        </w:rPr>
        <w:tab/>
      </w:r>
      <w:r>
        <w:rPr>
          <w:rFonts w:ascii="Sylfaen" w:hAnsi="Sylfaen"/>
          <w:sz w:val="24"/>
          <w:szCs w:val="24"/>
          <w:lang w:val="en-US"/>
        </w:rPr>
        <w:tab/>
      </w:r>
      <w:r>
        <w:rPr>
          <w:rFonts w:ascii="Sylfaen" w:hAnsi="Sylfaen"/>
          <w:sz w:val="24"/>
          <w:szCs w:val="24"/>
          <w:lang w:val="en-US"/>
        </w:rPr>
        <w:tab/>
      </w:r>
      <w:r>
        <w:rPr>
          <w:rFonts w:ascii="Sylfaen" w:hAnsi="Sylfaen"/>
          <w:sz w:val="24"/>
          <w:szCs w:val="24"/>
          <w:lang w:val="en-US"/>
        </w:rPr>
        <w:tab/>
      </w:r>
    </w:p>
    <w:p w:rsidR="00A94B21" w:rsidRDefault="000C3D28" w:rsidP="0021334A">
      <w:pPr>
        <w:pStyle w:val="af0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 w:rsidRPr="00911964">
        <w:rPr>
          <w:rFonts w:ascii="Sylfaen" w:hAnsi="Sylfaen"/>
          <w:sz w:val="24"/>
          <w:szCs w:val="24"/>
          <w:lang w:val="ka-GE"/>
        </w:rPr>
        <w:t>Tabors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A94B21">
        <w:rPr>
          <w:rFonts w:ascii="Sylfaen" w:hAnsi="Sylfaen"/>
          <w:sz w:val="24"/>
          <w:szCs w:val="24"/>
          <w:lang w:val="ka-GE"/>
        </w:rPr>
        <w:t xml:space="preserve">1997   </w:t>
      </w:r>
      <w:r w:rsidR="00A94B21">
        <w:rPr>
          <w:rFonts w:ascii="Sylfaen" w:hAnsi="Sylfaen"/>
          <w:sz w:val="24"/>
          <w:szCs w:val="24"/>
          <w:lang w:val="ka-GE"/>
        </w:rPr>
        <w:tab/>
      </w:r>
      <w:r w:rsidR="00A94B21"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en-US"/>
        </w:rPr>
        <w:tab/>
      </w:r>
      <w:r w:rsidR="00A94B21" w:rsidRPr="00911964">
        <w:rPr>
          <w:rFonts w:ascii="Sylfaen" w:hAnsi="Sylfaen"/>
          <w:sz w:val="24"/>
          <w:szCs w:val="24"/>
          <w:lang w:val="ka-GE"/>
        </w:rPr>
        <w:t xml:space="preserve">Patton O. Tabors One Child, Two Languages: A Guide </w:t>
      </w:r>
    </w:p>
    <w:p w:rsidR="00E7287C" w:rsidRDefault="00A94B21" w:rsidP="0040755C">
      <w:pPr>
        <w:pStyle w:val="af0"/>
        <w:ind w:left="3540"/>
        <w:jc w:val="both"/>
        <w:rPr>
          <w:lang w:val="en-US"/>
        </w:rPr>
      </w:pPr>
      <w:r w:rsidRPr="00911964">
        <w:rPr>
          <w:rFonts w:ascii="Sylfaen" w:hAnsi="Sylfaen"/>
          <w:sz w:val="24"/>
          <w:szCs w:val="24"/>
          <w:lang w:val="ka-GE"/>
        </w:rPr>
        <w:t>for Preschool Educators of Children Learning English as a Second Language by, p. 4.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911964">
        <w:rPr>
          <w:rFonts w:ascii="Sylfaen" w:hAnsi="Sylfaen"/>
          <w:sz w:val="24"/>
          <w:szCs w:val="24"/>
          <w:lang w:val="ka-GE"/>
        </w:rPr>
        <w:t>Copyright © 1997 Brookes Publishing, Baltimore, MD. Reprinted by permission ofthe publisher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hyperlink r:id="rId52" w:history="1">
        <w:r w:rsidRPr="001C00AC">
          <w:rPr>
            <w:rStyle w:val="a4"/>
            <w:lang w:val="en-US"/>
          </w:rPr>
          <w:t>http://products.brookespublishing.com/One-Child-Two-Languages-P90.aspx</w:t>
        </w:r>
      </w:hyperlink>
    </w:p>
    <w:p w:rsidR="0040755C" w:rsidRPr="0040755C" w:rsidRDefault="0040755C" w:rsidP="0040755C">
      <w:pPr>
        <w:pStyle w:val="af0"/>
        <w:ind w:left="3540"/>
        <w:jc w:val="both"/>
        <w:rPr>
          <w:rFonts w:ascii="Sylfaen" w:hAnsi="Sylfaen"/>
          <w:sz w:val="24"/>
          <w:szCs w:val="24"/>
          <w:lang w:val="en-US"/>
        </w:rPr>
      </w:pPr>
    </w:p>
    <w:p w:rsidR="00855DF9" w:rsidRPr="0096533B" w:rsidRDefault="000C3D28" w:rsidP="0021334A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Ur</w:t>
      </w:r>
      <w:r w:rsidR="00855DF9">
        <w:rPr>
          <w:rFonts w:ascii="Sylfaen" w:hAnsi="Sylfaen" w:cs="Times New Roman"/>
          <w:sz w:val="24"/>
          <w:szCs w:val="24"/>
          <w:lang w:val="ka-GE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2002: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5DF9">
        <w:rPr>
          <w:rFonts w:ascii="Times New Roman" w:hAnsi="Times New Roman" w:cs="Times New Roman"/>
          <w:sz w:val="24"/>
          <w:szCs w:val="24"/>
          <w:lang w:val="en-US"/>
        </w:rPr>
        <w:t xml:space="preserve">Penny Ur, “Discussion That Work”, Task-centered </w:t>
      </w:r>
      <w:r w:rsidR="00855DF9" w:rsidRPr="0096533B">
        <w:rPr>
          <w:rFonts w:ascii="Times New Roman" w:hAnsi="Times New Roman" w:cs="Times New Roman"/>
          <w:sz w:val="24"/>
          <w:szCs w:val="24"/>
          <w:lang w:val="en-US"/>
        </w:rPr>
        <w:t xml:space="preserve">fluency </w:t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en-US"/>
        </w:rPr>
        <w:tab/>
      </w:r>
      <w:r w:rsidR="00855DF9" w:rsidRPr="0096533B">
        <w:rPr>
          <w:rFonts w:ascii="Times New Roman" w:hAnsi="Times New Roman" w:cs="Times New Roman"/>
          <w:sz w:val="24"/>
          <w:szCs w:val="24"/>
          <w:lang w:val="en-US"/>
        </w:rPr>
        <w:t xml:space="preserve">practice, Cambridge University Press, Twenty-third printing </w:t>
      </w:r>
      <w:r w:rsidR="00855DF9" w:rsidRPr="0096533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 w:rsidR="0096533B">
        <w:rPr>
          <w:rFonts w:ascii="Sylfaen" w:hAnsi="Sylfaen" w:cs="Times New Roman"/>
          <w:sz w:val="24"/>
          <w:szCs w:val="24"/>
          <w:lang w:val="ka-GE"/>
        </w:rPr>
        <w:tab/>
      </w:r>
      <w:r>
        <w:rPr>
          <w:rFonts w:ascii="Sylfaen" w:hAnsi="Sylfaen" w:cs="Times New Roman"/>
          <w:sz w:val="24"/>
          <w:szCs w:val="24"/>
          <w:lang w:val="en-US"/>
        </w:rPr>
        <w:tab/>
      </w:r>
      <w:r w:rsidR="00855DF9" w:rsidRPr="0096533B">
        <w:rPr>
          <w:rFonts w:ascii="Times New Roman" w:hAnsi="Times New Roman" w:cs="Times New Roman"/>
          <w:sz w:val="24"/>
          <w:szCs w:val="24"/>
          <w:lang w:val="en-US"/>
        </w:rPr>
        <w:t>2002, ISBN 0 521 28169 5</w:t>
      </w:r>
    </w:p>
    <w:p w:rsidR="00855DF9" w:rsidRDefault="00855DF9" w:rsidP="00BE1078">
      <w:pPr>
        <w:pStyle w:val="a5"/>
        <w:spacing w:line="240" w:lineRule="auto"/>
        <w:ind w:left="4248"/>
        <w:rPr>
          <w:rFonts w:ascii="Times New Roman" w:hAnsi="Times New Roman" w:cs="Times New Roman"/>
          <w:sz w:val="24"/>
          <w:szCs w:val="24"/>
          <w:lang w:val="en-US"/>
        </w:rPr>
      </w:pPr>
    </w:p>
    <w:p w:rsidR="0040755C" w:rsidRPr="0040755C" w:rsidRDefault="000C3D28" w:rsidP="0021334A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005BD">
        <w:rPr>
          <w:rFonts w:ascii="Sylfaen" w:hAnsi="Sylfaen"/>
          <w:sz w:val="24"/>
          <w:szCs w:val="24"/>
          <w:lang w:val="ka-GE"/>
        </w:rPr>
        <w:t>Underhill</w:t>
      </w:r>
      <w:r>
        <w:rPr>
          <w:rFonts w:ascii="Sylfaen" w:hAnsi="Sylfaen"/>
          <w:sz w:val="24"/>
          <w:szCs w:val="24"/>
          <w:lang w:val="en-US"/>
        </w:rPr>
        <w:t xml:space="preserve"> </w:t>
      </w:r>
      <w:r w:rsidR="00855DF9">
        <w:rPr>
          <w:rFonts w:ascii="Sylfaen" w:hAnsi="Sylfaen"/>
          <w:sz w:val="24"/>
          <w:szCs w:val="24"/>
          <w:lang w:val="en-US"/>
        </w:rPr>
        <w:t xml:space="preserve">1992: </w:t>
      </w:r>
      <w:r w:rsidR="00855DF9">
        <w:rPr>
          <w:rFonts w:ascii="Sylfaen" w:hAnsi="Sylfaen"/>
          <w:sz w:val="24"/>
          <w:szCs w:val="24"/>
          <w:lang w:val="en-US"/>
        </w:rPr>
        <w:tab/>
      </w:r>
      <w:r w:rsidR="00855DF9">
        <w:rPr>
          <w:rFonts w:ascii="Sylfaen" w:hAnsi="Sylfaen"/>
          <w:sz w:val="24"/>
          <w:szCs w:val="24"/>
          <w:lang w:val="en-US"/>
        </w:rPr>
        <w:tab/>
      </w:r>
      <w:r w:rsidR="00855DF9" w:rsidRPr="00F005BD">
        <w:rPr>
          <w:rFonts w:ascii="Sylfaen" w:hAnsi="Sylfaen"/>
          <w:sz w:val="24"/>
          <w:szCs w:val="24"/>
          <w:lang w:val="ka-GE"/>
        </w:rPr>
        <w:t xml:space="preserve">Nic Underhill, “Testing Spoken Language’, A </w:t>
      </w:r>
      <w:r w:rsidR="00855DF9" w:rsidRPr="0096533B">
        <w:rPr>
          <w:rFonts w:ascii="Sylfaen" w:hAnsi="Sylfaen"/>
          <w:sz w:val="24"/>
          <w:szCs w:val="24"/>
          <w:lang w:val="ka-GE"/>
        </w:rPr>
        <w:t xml:space="preserve">handbook of </w:t>
      </w:r>
      <w:r w:rsidR="00E7287C">
        <w:rPr>
          <w:rFonts w:ascii="Sylfaen" w:hAnsi="Sylfaen"/>
          <w:sz w:val="24"/>
          <w:szCs w:val="24"/>
          <w:lang w:val="ka-GE"/>
        </w:rPr>
        <w:tab/>
      </w:r>
      <w:r w:rsidR="00E7287C">
        <w:rPr>
          <w:rFonts w:ascii="Sylfaen" w:hAnsi="Sylfaen"/>
          <w:sz w:val="24"/>
          <w:szCs w:val="24"/>
          <w:lang w:val="ka-GE"/>
        </w:rPr>
        <w:tab/>
      </w:r>
      <w:r w:rsidR="00E7287C">
        <w:rPr>
          <w:rFonts w:ascii="Sylfaen" w:hAnsi="Sylfaen"/>
          <w:sz w:val="24"/>
          <w:szCs w:val="24"/>
          <w:lang w:val="ka-GE"/>
        </w:rPr>
        <w:tab/>
      </w:r>
      <w:r w:rsidR="00E7287C"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en-US"/>
        </w:rPr>
        <w:tab/>
      </w:r>
      <w:r w:rsidR="00855DF9" w:rsidRPr="0096533B">
        <w:rPr>
          <w:rFonts w:ascii="Sylfaen" w:hAnsi="Sylfaen"/>
          <w:sz w:val="24"/>
          <w:szCs w:val="24"/>
          <w:lang w:val="ka-GE"/>
        </w:rPr>
        <w:t xml:space="preserve">oral testing techniques, Cambridge University Press, Sixth </w:t>
      </w:r>
      <w:r w:rsidR="00E7287C">
        <w:rPr>
          <w:rFonts w:ascii="Sylfaen" w:hAnsi="Sylfaen"/>
          <w:sz w:val="24"/>
          <w:szCs w:val="24"/>
          <w:lang w:val="ka-GE"/>
        </w:rPr>
        <w:tab/>
      </w:r>
      <w:r w:rsidR="00E7287C">
        <w:rPr>
          <w:rFonts w:ascii="Sylfaen" w:hAnsi="Sylfaen"/>
          <w:sz w:val="24"/>
          <w:szCs w:val="24"/>
          <w:lang w:val="ka-GE"/>
        </w:rPr>
        <w:tab/>
      </w:r>
      <w:r w:rsidR="00E7287C">
        <w:rPr>
          <w:rFonts w:ascii="Sylfaen" w:hAnsi="Sylfaen"/>
          <w:sz w:val="24"/>
          <w:szCs w:val="24"/>
          <w:lang w:val="ka-GE"/>
        </w:rPr>
        <w:tab/>
      </w:r>
      <w:r w:rsidR="00E7287C"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en-US"/>
        </w:rPr>
        <w:tab/>
      </w:r>
      <w:r w:rsidR="00855DF9" w:rsidRPr="0096533B">
        <w:rPr>
          <w:rFonts w:ascii="Sylfaen" w:hAnsi="Sylfaen"/>
          <w:sz w:val="24"/>
          <w:szCs w:val="24"/>
          <w:lang w:val="ka-GE"/>
        </w:rPr>
        <w:t>printing 1992, ISBN 0 521 31276 0</w:t>
      </w:r>
      <w:r w:rsidR="00855DF9" w:rsidRPr="0096533B">
        <w:rPr>
          <w:rFonts w:ascii="Sylfaen" w:hAnsi="Sylfaen"/>
          <w:sz w:val="24"/>
          <w:szCs w:val="24"/>
          <w:lang w:val="en-US"/>
        </w:rPr>
        <w:t xml:space="preserve">, PG: </w:t>
      </w:r>
      <w:r w:rsidR="00855DF9" w:rsidRPr="0096533B">
        <w:rPr>
          <w:rFonts w:ascii="Sylfaen" w:hAnsi="Sylfaen"/>
          <w:sz w:val="24"/>
          <w:szCs w:val="24"/>
          <w:lang w:val="ka-GE"/>
        </w:rPr>
        <w:t xml:space="preserve">116 </w:t>
      </w:r>
    </w:p>
    <w:p w:rsidR="0040755C" w:rsidRPr="0040755C" w:rsidRDefault="0040755C" w:rsidP="0040755C">
      <w:pPr>
        <w:pStyle w:val="a5"/>
        <w:spacing w:line="240" w:lineRule="auto"/>
        <w:ind w:left="420"/>
        <w:rPr>
          <w:rFonts w:ascii="Times New Roman" w:hAnsi="Times New Roman" w:cs="Times New Roman"/>
          <w:sz w:val="24"/>
          <w:szCs w:val="24"/>
          <w:lang w:val="en-US"/>
        </w:rPr>
      </w:pPr>
    </w:p>
    <w:p w:rsidR="0040755C" w:rsidRPr="0040755C" w:rsidRDefault="0040755C" w:rsidP="0021334A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0755C">
        <w:rPr>
          <w:rFonts w:ascii="Times New Roman" w:hAnsi="Times New Roman" w:cs="Times New Roman"/>
          <w:sz w:val="24"/>
          <w:szCs w:val="24"/>
          <w:lang w:val="en-US"/>
        </w:rPr>
        <w:t xml:space="preserve">Vogt 2008: </w:t>
      </w:r>
      <w:r w:rsidRPr="0040755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0755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0755C">
        <w:rPr>
          <w:rFonts w:ascii="Times New Roman" w:hAnsi="Times New Roman" w:cs="Times New Roman"/>
          <w:sz w:val="24"/>
          <w:szCs w:val="24"/>
          <w:lang w:val="en-US"/>
        </w:rPr>
        <w:tab/>
        <w:t>Maryellen Vogt, Deborah Short, “</w:t>
      </w:r>
      <w:r w:rsidRPr="0040755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Making content </w:t>
      </w:r>
      <w:r w:rsidRPr="0040755C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40755C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40755C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40755C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40755C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40755C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40755C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comprehensible for English learners”, Pearson/Allyn and </w:t>
      </w:r>
      <w:r w:rsidRPr="0040755C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40755C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40755C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40755C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40755C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40755C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Bacon, 2008, ISBN 0205518868, 978025518868.</w:t>
      </w:r>
    </w:p>
    <w:p w:rsidR="0040755C" w:rsidRPr="0040755C" w:rsidRDefault="0040755C" w:rsidP="0040755C">
      <w:pPr>
        <w:pStyle w:val="a5"/>
        <w:spacing w:line="24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p w:rsidR="0040755C" w:rsidRPr="0040755C" w:rsidRDefault="0040755C" w:rsidP="0021334A">
      <w:pPr>
        <w:pStyle w:val="a5"/>
        <w:numPr>
          <w:ilvl w:val="0"/>
          <w:numId w:val="1"/>
        </w:num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0755C">
        <w:rPr>
          <w:rFonts w:ascii="Times New Roman" w:hAnsi="Times New Roman" w:cs="Times New Roman"/>
          <w:sz w:val="24"/>
          <w:szCs w:val="24"/>
          <w:lang w:val="en-US"/>
        </w:rPr>
        <w:t>Wajnryb</w:t>
      </w:r>
      <w:r w:rsidRPr="0040755C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40755C">
        <w:rPr>
          <w:rFonts w:ascii="Times New Roman" w:hAnsi="Times New Roman" w:cs="Times New Roman"/>
          <w:sz w:val="24"/>
          <w:szCs w:val="24"/>
          <w:lang w:val="en-US"/>
        </w:rPr>
        <w:t xml:space="preserve">2002: </w:t>
      </w:r>
      <w:r w:rsidRPr="0040755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0755C">
        <w:rPr>
          <w:rFonts w:ascii="Times New Roman" w:hAnsi="Times New Roman" w:cs="Times New Roman"/>
          <w:sz w:val="24"/>
          <w:szCs w:val="24"/>
          <w:lang w:val="en-US"/>
        </w:rPr>
        <w:tab/>
        <w:t xml:space="preserve">Ruth  Wajnryb,  “A Resource Book for Language </w:t>
      </w:r>
      <w:r w:rsidRPr="0040755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0755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0755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0755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0755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0755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0755C">
        <w:rPr>
          <w:rFonts w:ascii="Times New Roman" w:hAnsi="Times New Roman" w:cs="Times New Roman"/>
          <w:sz w:val="24"/>
          <w:szCs w:val="24"/>
          <w:lang w:val="en-US"/>
        </w:rPr>
        <w:tab/>
        <w:t xml:space="preserve">Teachers and Trainers”, Classroom observation tasks </w:t>
      </w:r>
      <w:r w:rsidRPr="0040755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0755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0755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0755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0755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0755C">
        <w:rPr>
          <w:rFonts w:ascii="Times New Roman" w:hAnsi="Times New Roman" w:cs="Times New Roman"/>
          <w:sz w:val="24"/>
          <w:szCs w:val="24"/>
          <w:lang w:val="en-US"/>
        </w:rPr>
        <w:tab/>
        <w:t xml:space="preserve">Cambridge University Press, 2002 , Cambridge teaching </w:t>
      </w:r>
      <w:r w:rsidRPr="0040755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0755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0755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0755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0755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0755C">
        <w:rPr>
          <w:rFonts w:ascii="Times New Roman" w:hAnsi="Times New Roman" w:cs="Times New Roman"/>
          <w:sz w:val="24"/>
          <w:szCs w:val="24"/>
          <w:lang w:val="en-US"/>
        </w:rPr>
        <w:tab/>
        <w:t xml:space="preserve">training and development, Series editors: Marion Williams and </w:t>
      </w:r>
      <w:r w:rsidRPr="0040755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0755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0755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0755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0755C">
        <w:rPr>
          <w:rFonts w:ascii="Times New Roman" w:hAnsi="Times New Roman" w:cs="Times New Roman"/>
          <w:sz w:val="24"/>
          <w:szCs w:val="24"/>
          <w:lang w:val="en-US"/>
        </w:rPr>
        <w:tab/>
        <w:t xml:space="preserve">tony Wright,  PG: 141     </w:t>
      </w:r>
    </w:p>
    <w:p w:rsidR="0040755C" w:rsidRPr="0040755C" w:rsidRDefault="0040755C" w:rsidP="0040755C">
      <w:pPr>
        <w:pStyle w:val="a5"/>
        <w:tabs>
          <w:tab w:val="left" w:pos="709"/>
        </w:tabs>
        <w:spacing w:line="24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p w:rsidR="00472DAA" w:rsidRPr="00472DAA" w:rsidRDefault="0040755C" w:rsidP="00472DAA">
      <w:pPr>
        <w:pStyle w:val="a5"/>
        <w:numPr>
          <w:ilvl w:val="0"/>
          <w:numId w:val="20"/>
        </w:numPr>
        <w:tabs>
          <w:tab w:val="left" w:pos="3544"/>
        </w:tabs>
        <w:spacing w:line="240" w:lineRule="auto"/>
        <w:ind w:hanging="780"/>
        <w:rPr>
          <w:rFonts w:ascii="Sylfaen" w:hAnsi="Sylfaen"/>
          <w:sz w:val="24"/>
          <w:szCs w:val="24"/>
          <w:lang w:val="en-US"/>
        </w:rPr>
      </w:pPr>
      <w:r w:rsidRPr="00472DAA">
        <w:rPr>
          <w:rFonts w:ascii="Sylfaen" w:eastAsia="Times New Roman" w:hAnsi="Sylfaen" w:cs="Times New Roman"/>
          <w:lang w:val="en-US"/>
        </w:rPr>
        <w:t>Wagner</w:t>
      </w:r>
      <w:r w:rsidRPr="00472DAA">
        <w:rPr>
          <w:rFonts w:ascii="Sylfaen" w:eastAsia="Times New Roman" w:hAnsi="Sylfaen" w:cs="Times New Roman"/>
          <w:lang w:val="ka-GE"/>
        </w:rPr>
        <w:t xml:space="preserve"> 2010:</w:t>
      </w:r>
      <w:r w:rsidRPr="00472DAA">
        <w:rPr>
          <w:rFonts w:ascii="Sylfaen" w:eastAsia="Times New Roman" w:hAnsi="Sylfaen" w:cs="Times New Roman"/>
          <w:lang w:val="ka-GE"/>
        </w:rPr>
        <w:tab/>
      </w:r>
      <w:r w:rsidRPr="00472DAA">
        <w:rPr>
          <w:rFonts w:ascii="Sylfaen" w:eastAsia="Times New Roman" w:hAnsi="Sylfaen" w:cs="Times New Roman"/>
          <w:lang w:val="en-US"/>
        </w:rPr>
        <w:t xml:space="preserve">Tony Wagner </w:t>
      </w:r>
      <w:r w:rsidRPr="00472DAA">
        <w:rPr>
          <w:rFonts w:ascii="Sylfaen" w:eastAsia="Times New Roman" w:hAnsi="Sylfaen" w:cs="Times New Roman"/>
          <w:lang w:val="ka-GE"/>
        </w:rPr>
        <w:t xml:space="preserve">„The Global Achievement Gap: Why Even Our </w:t>
      </w:r>
    </w:p>
    <w:p w:rsidR="0040755C" w:rsidRDefault="00472DAA" w:rsidP="00472DAA">
      <w:pPr>
        <w:pStyle w:val="a5"/>
        <w:tabs>
          <w:tab w:val="left" w:pos="3544"/>
        </w:tabs>
        <w:spacing w:line="240" w:lineRule="auto"/>
        <w:ind w:left="3540"/>
        <w:rPr>
          <w:rFonts w:ascii="Sylfaen" w:eastAsia="Times New Roman" w:hAnsi="Sylfaen" w:cs="Times New Roman"/>
          <w:sz w:val="24"/>
          <w:szCs w:val="24"/>
          <w:lang w:val="ka-GE"/>
        </w:rPr>
      </w:pPr>
      <w:r>
        <w:rPr>
          <w:rFonts w:ascii="Sylfaen" w:eastAsia="Times New Roman" w:hAnsi="Sylfaen" w:cs="Times New Roman"/>
          <w:lang w:val="ka-GE"/>
        </w:rPr>
        <w:tab/>
      </w:r>
      <w:r w:rsidR="0040755C" w:rsidRPr="00472DAA">
        <w:rPr>
          <w:rFonts w:ascii="Sylfaen" w:eastAsia="Times New Roman" w:hAnsi="Sylfaen" w:cs="Times New Roman"/>
          <w:lang w:val="ka-GE"/>
        </w:rPr>
        <w:t xml:space="preserve">Best Schools Don’t Teach the New Survival </w:t>
      </w:r>
      <w:r w:rsidR="0040755C" w:rsidRPr="00472DAA">
        <w:rPr>
          <w:rFonts w:ascii="Sylfaen" w:eastAsia="Times New Roman" w:hAnsi="Sylfaen" w:cs="Times New Roman"/>
          <w:sz w:val="24"/>
          <w:szCs w:val="24"/>
          <w:lang w:val="ka-GE"/>
        </w:rPr>
        <w:t>Skills Our Children Need — And What We Can Do About It.”</w:t>
      </w:r>
      <w:r w:rsidR="0040755C" w:rsidRPr="00472DAA">
        <w:rPr>
          <w:rFonts w:ascii="Sylfaen" w:eastAsia="Times New Roman" w:hAnsi="Sylfaen" w:cs="Times New Roman"/>
          <w:sz w:val="24"/>
          <w:szCs w:val="24"/>
          <w:lang w:val="en-US"/>
        </w:rPr>
        <w:t xml:space="preserve"> 2010, 6 April, Published by Basic Books, a member of Perseus Group books, New York, PG: 284</w:t>
      </w:r>
    </w:p>
    <w:p w:rsidR="00472DAA" w:rsidRPr="00472DAA" w:rsidRDefault="00472DAA" w:rsidP="00472DAA">
      <w:pPr>
        <w:pStyle w:val="a5"/>
        <w:tabs>
          <w:tab w:val="left" w:pos="3544"/>
        </w:tabs>
        <w:spacing w:line="240" w:lineRule="auto"/>
        <w:ind w:left="3540"/>
        <w:rPr>
          <w:rFonts w:ascii="Sylfaen" w:hAnsi="Sylfaen"/>
          <w:sz w:val="24"/>
          <w:szCs w:val="24"/>
          <w:lang w:val="ka-GE"/>
        </w:rPr>
      </w:pPr>
    </w:p>
    <w:p w:rsidR="008A7E0E" w:rsidRPr="004F5CC5" w:rsidRDefault="007E116E" w:rsidP="004F5CC5">
      <w:pPr>
        <w:pStyle w:val="a5"/>
        <w:numPr>
          <w:ilvl w:val="0"/>
          <w:numId w:val="20"/>
        </w:numPr>
        <w:spacing w:line="240" w:lineRule="auto"/>
        <w:ind w:left="0" w:firstLine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F5CC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Ананьев 1980: </w:t>
      </w:r>
      <w:r w:rsidRPr="004F5CC5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4F5CC5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8A7E0E" w:rsidRPr="004F5CC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Ананьев, Б. Г. 1980. Избранные Психологические Труды. </w:t>
      </w:r>
    </w:p>
    <w:p w:rsidR="004F5CC5" w:rsidRPr="004F5CC5" w:rsidRDefault="008A7E0E" w:rsidP="004F5CC5">
      <w:pPr>
        <w:spacing w:line="240" w:lineRule="auto"/>
        <w:ind w:left="2832" w:firstLine="708"/>
        <w:rPr>
          <w:rFonts w:ascii="Sylfaen" w:hAnsi="Sylfaen" w:cs="Times New Roman"/>
          <w:sz w:val="24"/>
          <w:szCs w:val="24"/>
          <w:shd w:val="clear" w:color="auto" w:fill="FFFFFF"/>
          <w:lang w:val="ka-GE"/>
        </w:rPr>
      </w:pPr>
      <w:proofErr w:type="gramStart"/>
      <w:r w:rsidRPr="007E116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Москва.</w:t>
      </w:r>
      <w:proofErr w:type="gramEnd"/>
    </w:p>
    <w:p w:rsidR="00282EA7" w:rsidRPr="004F5CC5" w:rsidRDefault="007E116E" w:rsidP="004F5CC5">
      <w:pPr>
        <w:pStyle w:val="a5"/>
        <w:numPr>
          <w:ilvl w:val="0"/>
          <w:numId w:val="20"/>
        </w:numPr>
        <w:tabs>
          <w:tab w:val="left" w:pos="567"/>
          <w:tab w:val="left" w:pos="1125"/>
          <w:tab w:val="left" w:pos="3544"/>
        </w:tabs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F5CC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Шехтер </w:t>
      </w:r>
      <w:r w:rsidR="00512CDC" w:rsidRPr="004F5CC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1999: </w:t>
      </w:r>
      <w:r w:rsidR="00512CDC" w:rsidRPr="004F5CC5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Шехтер И. Ю.</w:t>
      </w:r>
      <w:r w:rsidR="00512CDC" w:rsidRPr="004F5CC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</w:t>
      </w:r>
      <w:r w:rsidR="00512CDC" w:rsidRPr="004F5CC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— Живой язык, М., Ректор, </w:t>
      </w:r>
      <w:r w:rsidR="00512CDC" w:rsidRPr="004F5CC5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512CDC" w:rsidRPr="004F5CC5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512CDC" w:rsidRPr="004F5CC5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512CDC" w:rsidRPr="004F5CC5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4F5CC5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512CDC" w:rsidRPr="004F5CC5">
        <w:rPr>
          <w:rFonts w:ascii="Times New Roman" w:hAnsi="Times New Roman" w:cs="Times New Roman"/>
          <w:sz w:val="24"/>
          <w:szCs w:val="24"/>
          <w:shd w:val="clear" w:color="auto" w:fill="FFFFFF"/>
        </w:rPr>
        <w:t>2005,</w:t>
      </w:r>
      <w:r w:rsidR="00512CDC" w:rsidRPr="004F5CC5">
        <w:rPr>
          <w:rFonts w:ascii="Times New Roman" w:hAnsi="Times New Roman" w:cs="Times New Roman"/>
          <w:shd w:val="clear" w:color="auto" w:fill="FFFFFF"/>
        </w:rPr>
        <w:t> </w:t>
      </w:r>
      <w:hyperlink r:id="rId53" w:history="1">
        <w:r w:rsidR="00512CDC" w:rsidRPr="004F5CC5">
          <w:rPr>
            <w:rFonts w:ascii="Times New Roman" w:hAnsi="Times New Roman" w:cs="Times New Roman"/>
            <w:shd w:val="clear" w:color="auto" w:fill="FFFFFF"/>
          </w:rPr>
          <w:t>ISBN 5-89S464-010-5</w:t>
        </w:r>
      </w:hyperlink>
      <w:r w:rsidR="00512CDC" w:rsidRPr="004F5CC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Журнал «Обучение за </w:t>
      </w:r>
      <w:r w:rsidR="00512CDC" w:rsidRPr="004F5CC5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512CDC" w:rsidRPr="004F5CC5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512CDC" w:rsidRPr="004F5CC5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4F5CC5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512CDC" w:rsidRPr="004F5CC5">
        <w:rPr>
          <w:rFonts w:ascii="Times New Roman" w:hAnsi="Times New Roman" w:cs="Times New Roman"/>
          <w:sz w:val="24"/>
          <w:szCs w:val="24"/>
          <w:shd w:val="clear" w:color="auto" w:fill="FFFFFF"/>
        </w:rPr>
        <w:t>рубежом», №</w:t>
      </w:r>
      <w:r w:rsidR="00512CDC" w:rsidRPr="004F5CC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</w:t>
      </w:r>
      <w:r w:rsidR="00512CDC" w:rsidRPr="004F5CC5">
        <w:rPr>
          <w:rFonts w:ascii="Times New Roman" w:hAnsi="Times New Roman" w:cs="Times New Roman"/>
          <w:sz w:val="24"/>
          <w:szCs w:val="24"/>
          <w:shd w:val="clear" w:color="auto" w:fill="FFFFFF"/>
        </w:rPr>
        <w:t>2 (3), февраль 1999</w:t>
      </w:r>
      <w:r w:rsidR="00512CDC" w:rsidRPr="004F5CC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</w:t>
      </w:r>
      <w:r w:rsidR="00512CDC" w:rsidRPr="004F5CC5">
        <w:rPr>
          <w:rFonts w:ascii="Times New Roman" w:hAnsi="Times New Roman" w:cs="Times New Roman"/>
          <w:sz w:val="24"/>
          <w:szCs w:val="24"/>
          <w:shd w:val="clear" w:color="auto" w:fill="FFFFFF"/>
        </w:rPr>
        <w:t>г</w:t>
      </w:r>
      <w:r w:rsidR="00512CDC" w:rsidRPr="004F5CC5">
        <w:rPr>
          <w:rFonts w:ascii="Arial" w:hAnsi="Arial" w:cs="Arial"/>
          <w:sz w:val="24"/>
          <w:szCs w:val="24"/>
        </w:rPr>
        <w:t xml:space="preserve">. </w:t>
      </w:r>
      <w:hyperlink w:history="1">
        <w:r w:rsidRPr="004F5CC5">
          <w:rPr>
            <w:rStyle w:val="a4"/>
            <w:color w:val="auto"/>
            <w:sz w:val="24"/>
            <w:szCs w:val="24"/>
            <w:u w:val="none"/>
            <w:lang w:val="en-US"/>
          </w:rPr>
          <w:t>http</w:t>
        </w:r>
        <w:r w:rsidRPr="004F5CC5">
          <w:rPr>
            <w:rStyle w:val="a4"/>
            <w:color w:val="auto"/>
            <w:sz w:val="24"/>
            <w:szCs w:val="24"/>
            <w:u w:val="none"/>
          </w:rPr>
          <w:t>://</w:t>
        </w:r>
        <w:r w:rsidRPr="004F5CC5">
          <w:rPr>
            <w:rStyle w:val="a4"/>
            <w:color w:val="auto"/>
            <w:sz w:val="24"/>
            <w:szCs w:val="24"/>
            <w:u w:val="none"/>
            <w:lang w:val="en-US"/>
          </w:rPr>
          <w:t>shekhter</w:t>
        </w:r>
        <w:r w:rsidRPr="004F5CC5">
          <w:rPr>
            <w:rStyle w:val="a4"/>
            <w:color w:val="auto"/>
            <w:sz w:val="24"/>
            <w:szCs w:val="24"/>
            <w:u w:val="none"/>
          </w:rPr>
          <w:t>-</w:t>
        </w:r>
        <w:r w:rsidRPr="004F5CC5">
          <w:rPr>
            <w:rStyle w:val="a4"/>
            <w:rFonts w:ascii="Sylfaen" w:hAnsi="Sylfaen"/>
            <w:color w:val="auto"/>
            <w:sz w:val="24"/>
            <w:szCs w:val="24"/>
            <w:u w:val="none"/>
            <w:lang w:val="ka-GE"/>
          </w:rPr>
          <w:tab/>
        </w:r>
        <w:r w:rsidRPr="004F5CC5">
          <w:rPr>
            <w:rStyle w:val="a4"/>
            <w:rFonts w:ascii="Sylfaen" w:hAnsi="Sylfaen"/>
            <w:color w:val="auto"/>
            <w:sz w:val="24"/>
            <w:szCs w:val="24"/>
            <w:u w:val="none"/>
            <w:lang w:val="ka-GE"/>
          </w:rPr>
          <w:tab/>
        </w:r>
        <w:r w:rsidRPr="004F5CC5">
          <w:rPr>
            <w:rStyle w:val="a4"/>
            <w:rFonts w:ascii="Sylfaen" w:hAnsi="Sylfaen"/>
            <w:color w:val="auto"/>
            <w:sz w:val="24"/>
            <w:szCs w:val="24"/>
            <w:u w:val="none"/>
          </w:rPr>
          <w:tab/>
        </w:r>
        <w:r w:rsidRPr="004F5CC5">
          <w:rPr>
            <w:rStyle w:val="a4"/>
            <w:rFonts w:ascii="Sylfaen" w:hAnsi="Sylfaen"/>
            <w:color w:val="auto"/>
            <w:sz w:val="24"/>
            <w:szCs w:val="24"/>
            <w:u w:val="none"/>
          </w:rPr>
          <w:tab/>
        </w:r>
        <w:r w:rsidRPr="004F5CC5">
          <w:rPr>
            <w:rStyle w:val="a4"/>
            <w:color w:val="auto"/>
            <w:sz w:val="24"/>
            <w:szCs w:val="24"/>
            <w:u w:val="none"/>
            <w:lang w:val="en-US"/>
          </w:rPr>
          <w:t>method</w:t>
        </w:r>
        <w:r w:rsidRPr="004F5CC5">
          <w:rPr>
            <w:rStyle w:val="a4"/>
            <w:color w:val="auto"/>
            <w:sz w:val="24"/>
            <w:szCs w:val="24"/>
            <w:u w:val="none"/>
          </w:rPr>
          <w:t>.</w:t>
        </w:r>
        <w:r w:rsidRPr="004F5CC5">
          <w:rPr>
            <w:rStyle w:val="a4"/>
            <w:color w:val="auto"/>
            <w:sz w:val="24"/>
            <w:szCs w:val="24"/>
            <w:u w:val="none"/>
            <w:lang w:val="en-US"/>
          </w:rPr>
          <w:t>narod</w:t>
        </w:r>
        <w:r w:rsidRPr="004F5CC5">
          <w:rPr>
            <w:rStyle w:val="a4"/>
            <w:color w:val="auto"/>
            <w:sz w:val="24"/>
            <w:szCs w:val="24"/>
            <w:u w:val="none"/>
          </w:rPr>
          <w:t>.</w:t>
        </w:r>
        <w:r w:rsidRPr="004F5CC5">
          <w:rPr>
            <w:rStyle w:val="a4"/>
            <w:color w:val="auto"/>
            <w:sz w:val="24"/>
            <w:szCs w:val="24"/>
            <w:u w:val="none"/>
            <w:lang w:val="en-US"/>
          </w:rPr>
          <w:t>ru</w:t>
        </w:r>
        <w:r w:rsidRPr="004F5CC5">
          <w:rPr>
            <w:rStyle w:val="a4"/>
            <w:color w:val="auto"/>
            <w:sz w:val="24"/>
            <w:szCs w:val="24"/>
            <w:u w:val="none"/>
          </w:rPr>
          <w:t>/</w:t>
        </w:r>
      </w:hyperlink>
    </w:p>
    <w:p w:rsidR="007E116E" w:rsidRPr="007E116E" w:rsidRDefault="007E116E" w:rsidP="007E116E">
      <w:pPr>
        <w:pStyle w:val="a5"/>
        <w:tabs>
          <w:tab w:val="left" w:pos="567"/>
          <w:tab w:val="left" w:pos="1125"/>
          <w:tab w:val="left" w:pos="3544"/>
        </w:tabs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7E116E" w:rsidRPr="0040755C" w:rsidRDefault="0040755C" w:rsidP="007E116E">
      <w:pPr>
        <w:pStyle w:val="af0"/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1</w:t>
      </w:r>
      <w:r w:rsidR="004F5CC5">
        <w:rPr>
          <w:rFonts w:ascii="Sylfaen" w:eastAsiaTheme="minorHAnsi" w:hAnsi="Sylfaen" w:cs="Times New Roman"/>
          <w:sz w:val="24"/>
          <w:szCs w:val="24"/>
          <w:shd w:val="clear" w:color="auto" w:fill="FFFFFF"/>
          <w:lang w:val="ka-GE" w:eastAsia="en-US"/>
        </w:rPr>
        <w:t>49</w:t>
      </w:r>
      <w:r w:rsidR="007E116E" w:rsidRPr="00A43CB9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. Халперн 2000</w:t>
      </w:r>
      <w:r w:rsidR="007E116E" w:rsidRPr="00A43CB9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ab/>
      </w:r>
      <w:r w:rsidR="007E116E" w:rsidRPr="00A43CB9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ab/>
      </w:r>
      <w:r w:rsidR="007E116E" w:rsidRPr="00A43CB9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ab/>
        <w:t xml:space="preserve">Халперн Д. Психология критического мышления. </w:t>
      </w:r>
      <w:proofErr w:type="gramStart"/>
      <w:r w:rsidR="007E116E" w:rsidRPr="0040755C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С-П</w:t>
      </w:r>
      <w:proofErr w:type="gramEnd"/>
      <w:r w:rsidR="007E116E" w:rsidRPr="0040755C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 xml:space="preserve">., </w:t>
      </w:r>
    </w:p>
    <w:p w:rsidR="007E116E" w:rsidRPr="0021334A" w:rsidRDefault="007E116E" w:rsidP="007E116E">
      <w:pPr>
        <w:pStyle w:val="af0"/>
        <w:ind w:left="3540"/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</w:pPr>
      <w:r w:rsidRPr="0021334A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 xml:space="preserve">2000. Питер, 2000. — 512 с.: ил. — (Серия «Мастера психологии») </w:t>
      </w:r>
      <w:r w:rsidRPr="007E116E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val="en-US" w:eastAsia="en-US"/>
        </w:rPr>
        <w:t>ISBN</w:t>
      </w:r>
      <w:r w:rsidRPr="0021334A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 xml:space="preserve"> 5-314-00122-5</w:t>
      </w:r>
    </w:p>
    <w:p w:rsidR="00282EA7" w:rsidRPr="0021334A" w:rsidRDefault="00282EA7" w:rsidP="00BE1078">
      <w:pPr>
        <w:tabs>
          <w:tab w:val="left" w:pos="1590"/>
        </w:tabs>
        <w:spacing w:line="240" w:lineRule="auto"/>
        <w:ind w:left="2832" w:hanging="2832"/>
        <w:rPr>
          <w:rFonts w:ascii="Sylfaen" w:hAnsi="Sylfaen"/>
        </w:rPr>
      </w:pPr>
    </w:p>
    <w:p w:rsidR="00200559" w:rsidRPr="0021334A" w:rsidRDefault="00200559" w:rsidP="00BE1078">
      <w:pPr>
        <w:tabs>
          <w:tab w:val="left" w:pos="1590"/>
        </w:tabs>
        <w:spacing w:line="240" w:lineRule="auto"/>
        <w:ind w:left="2832" w:hanging="2832"/>
        <w:rPr>
          <w:rFonts w:ascii="Sylfaen" w:hAnsi="Sylfaen"/>
        </w:rPr>
      </w:pPr>
    </w:p>
    <w:sectPr w:rsidR="00200559" w:rsidRPr="0021334A" w:rsidSect="00DA71AB">
      <w:footerReference w:type="default" r:id="rId54"/>
      <w:pgSz w:w="11906" w:h="16838"/>
      <w:pgMar w:top="1418" w:right="567" w:bottom="1418" w:left="1701" w:header="709" w:footer="709" w:gutter="0"/>
      <w:pgNumType w:start="16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1A37" w:rsidRDefault="00F41A37" w:rsidP="00C64C6C">
      <w:pPr>
        <w:spacing w:after="0" w:line="240" w:lineRule="auto"/>
      </w:pPr>
      <w:r>
        <w:separator/>
      </w:r>
    </w:p>
  </w:endnote>
  <w:endnote w:type="continuationSeparator" w:id="1">
    <w:p w:rsidR="00F41A37" w:rsidRDefault="00F41A37" w:rsidP="00C64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cadNusx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ill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94416"/>
      <w:docPartObj>
        <w:docPartGallery w:val="Page Numbers (Bottom of Page)"/>
        <w:docPartUnique/>
      </w:docPartObj>
    </w:sdtPr>
    <w:sdtContent>
      <w:p w:rsidR="00515686" w:rsidRDefault="0008191E">
        <w:pPr>
          <w:pStyle w:val="a8"/>
          <w:jc w:val="center"/>
        </w:pPr>
        <w:fldSimple w:instr=" PAGE   \* MERGEFORMAT ">
          <w:r w:rsidR="00472DAA">
            <w:rPr>
              <w:noProof/>
            </w:rPr>
            <w:t>176</w:t>
          </w:r>
        </w:fldSimple>
      </w:p>
    </w:sdtContent>
  </w:sdt>
  <w:p w:rsidR="00515686" w:rsidRDefault="0051568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1A37" w:rsidRDefault="00F41A37" w:rsidP="00C64C6C">
      <w:pPr>
        <w:spacing w:after="0" w:line="240" w:lineRule="auto"/>
      </w:pPr>
      <w:r>
        <w:separator/>
      </w:r>
    </w:p>
  </w:footnote>
  <w:footnote w:type="continuationSeparator" w:id="1">
    <w:p w:rsidR="00F41A37" w:rsidRDefault="00F41A37" w:rsidP="00C64C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6427A"/>
    <w:multiLevelType w:val="hybridMultilevel"/>
    <w:tmpl w:val="19646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E6ACB"/>
    <w:multiLevelType w:val="hybridMultilevel"/>
    <w:tmpl w:val="7C206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96D22"/>
    <w:multiLevelType w:val="hybridMultilevel"/>
    <w:tmpl w:val="E0C223A6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>
    <w:nsid w:val="0B8F1778"/>
    <w:multiLevelType w:val="hybridMultilevel"/>
    <w:tmpl w:val="395E39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8368BC"/>
    <w:multiLevelType w:val="hybridMultilevel"/>
    <w:tmpl w:val="0E7C0CDC"/>
    <w:lvl w:ilvl="0" w:tplc="B0F8BCF8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sz w:val="24"/>
        <w:szCs w:val="24"/>
        <w:lang w:val="en-US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76C3CEA"/>
    <w:multiLevelType w:val="multilevel"/>
    <w:tmpl w:val="448AE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B3568C"/>
    <w:multiLevelType w:val="hybridMultilevel"/>
    <w:tmpl w:val="3AF89E22"/>
    <w:lvl w:ilvl="0" w:tplc="40348BE4">
      <w:start w:val="103"/>
      <w:numFmt w:val="decimal"/>
      <w:lvlText w:val="%1."/>
      <w:lvlJc w:val="left"/>
      <w:pPr>
        <w:ind w:left="780" w:hanging="420"/>
      </w:pPr>
      <w:rPr>
        <w:rFonts w:cs="Sylfae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417F54"/>
    <w:multiLevelType w:val="multilevel"/>
    <w:tmpl w:val="06F40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0801F6"/>
    <w:multiLevelType w:val="hybridMultilevel"/>
    <w:tmpl w:val="C6369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67533"/>
    <w:multiLevelType w:val="hybridMultilevel"/>
    <w:tmpl w:val="130CFFA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CF866F9"/>
    <w:multiLevelType w:val="hybridMultilevel"/>
    <w:tmpl w:val="4DCC2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2D43C2"/>
    <w:multiLevelType w:val="hybridMultilevel"/>
    <w:tmpl w:val="39FC0556"/>
    <w:lvl w:ilvl="0" w:tplc="D1146140">
      <w:start w:val="100"/>
      <w:numFmt w:val="decimal"/>
      <w:lvlText w:val="%1."/>
      <w:lvlJc w:val="left"/>
      <w:pPr>
        <w:ind w:left="780" w:hanging="42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131E9B"/>
    <w:multiLevelType w:val="hybridMultilevel"/>
    <w:tmpl w:val="B8F2CD70"/>
    <w:lvl w:ilvl="0" w:tplc="0419000F">
      <w:start w:val="1"/>
      <w:numFmt w:val="decimal"/>
      <w:lvlText w:val="%1."/>
      <w:lvlJc w:val="left"/>
      <w:pPr>
        <w:ind w:left="4260" w:hanging="360"/>
      </w:pPr>
    </w:lvl>
    <w:lvl w:ilvl="1" w:tplc="04190019" w:tentative="1">
      <w:start w:val="1"/>
      <w:numFmt w:val="lowerLetter"/>
      <w:lvlText w:val="%2."/>
      <w:lvlJc w:val="left"/>
      <w:pPr>
        <w:ind w:left="4980" w:hanging="360"/>
      </w:pPr>
    </w:lvl>
    <w:lvl w:ilvl="2" w:tplc="0419001B" w:tentative="1">
      <w:start w:val="1"/>
      <w:numFmt w:val="lowerRoman"/>
      <w:lvlText w:val="%3."/>
      <w:lvlJc w:val="right"/>
      <w:pPr>
        <w:ind w:left="5700" w:hanging="180"/>
      </w:pPr>
    </w:lvl>
    <w:lvl w:ilvl="3" w:tplc="0419000F" w:tentative="1">
      <w:start w:val="1"/>
      <w:numFmt w:val="decimal"/>
      <w:lvlText w:val="%4."/>
      <w:lvlJc w:val="left"/>
      <w:pPr>
        <w:ind w:left="6420" w:hanging="360"/>
      </w:pPr>
    </w:lvl>
    <w:lvl w:ilvl="4" w:tplc="04190019" w:tentative="1">
      <w:start w:val="1"/>
      <w:numFmt w:val="lowerLetter"/>
      <w:lvlText w:val="%5."/>
      <w:lvlJc w:val="left"/>
      <w:pPr>
        <w:ind w:left="7140" w:hanging="360"/>
      </w:pPr>
    </w:lvl>
    <w:lvl w:ilvl="5" w:tplc="0419001B" w:tentative="1">
      <w:start w:val="1"/>
      <w:numFmt w:val="lowerRoman"/>
      <w:lvlText w:val="%6."/>
      <w:lvlJc w:val="right"/>
      <w:pPr>
        <w:ind w:left="7860" w:hanging="180"/>
      </w:pPr>
    </w:lvl>
    <w:lvl w:ilvl="6" w:tplc="0419000F" w:tentative="1">
      <w:start w:val="1"/>
      <w:numFmt w:val="decimal"/>
      <w:lvlText w:val="%7."/>
      <w:lvlJc w:val="left"/>
      <w:pPr>
        <w:ind w:left="8580" w:hanging="360"/>
      </w:pPr>
    </w:lvl>
    <w:lvl w:ilvl="7" w:tplc="04190019" w:tentative="1">
      <w:start w:val="1"/>
      <w:numFmt w:val="lowerLetter"/>
      <w:lvlText w:val="%8."/>
      <w:lvlJc w:val="left"/>
      <w:pPr>
        <w:ind w:left="9300" w:hanging="360"/>
      </w:pPr>
    </w:lvl>
    <w:lvl w:ilvl="8" w:tplc="0419001B" w:tentative="1">
      <w:start w:val="1"/>
      <w:numFmt w:val="lowerRoman"/>
      <w:lvlText w:val="%9."/>
      <w:lvlJc w:val="right"/>
      <w:pPr>
        <w:ind w:left="10020" w:hanging="180"/>
      </w:pPr>
    </w:lvl>
  </w:abstractNum>
  <w:abstractNum w:abstractNumId="13">
    <w:nsid w:val="3F596E5C"/>
    <w:multiLevelType w:val="hybridMultilevel"/>
    <w:tmpl w:val="3D765E5C"/>
    <w:lvl w:ilvl="0" w:tplc="0419000F">
      <w:start w:val="1"/>
      <w:numFmt w:val="decimal"/>
      <w:lvlText w:val="%1."/>
      <w:lvlJc w:val="left"/>
      <w:pPr>
        <w:ind w:left="4260" w:hanging="360"/>
      </w:pPr>
    </w:lvl>
    <w:lvl w:ilvl="1" w:tplc="04190019" w:tentative="1">
      <w:start w:val="1"/>
      <w:numFmt w:val="lowerLetter"/>
      <w:lvlText w:val="%2."/>
      <w:lvlJc w:val="left"/>
      <w:pPr>
        <w:ind w:left="4980" w:hanging="360"/>
      </w:pPr>
    </w:lvl>
    <w:lvl w:ilvl="2" w:tplc="0419001B" w:tentative="1">
      <w:start w:val="1"/>
      <w:numFmt w:val="lowerRoman"/>
      <w:lvlText w:val="%3."/>
      <w:lvlJc w:val="right"/>
      <w:pPr>
        <w:ind w:left="5700" w:hanging="180"/>
      </w:pPr>
    </w:lvl>
    <w:lvl w:ilvl="3" w:tplc="0419000F" w:tentative="1">
      <w:start w:val="1"/>
      <w:numFmt w:val="decimal"/>
      <w:lvlText w:val="%4."/>
      <w:lvlJc w:val="left"/>
      <w:pPr>
        <w:ind w:left="6420" w:hanging="360"/>
      </w:pPr>
    </w:lvl>
    <w:lvl w:ilvl="4" w:tplc="04190019" w:tentative="1">
      <w:start w:val="1"/>
      <w:numFmt w:val="lowerLetter"/>
      <w:lvlText w:val="%5."/>
      <w:lvlJc w:val="left"/>
      <w:pPr>
        <w:ind w:left="7140" w:hanging="360"/>
      </w:pPr>
    </w:lvl>
    <w:lvl w:ilvl="5" w:tplc="0419001B" w:tentative="1">
      <w:start w:val="1"/>
      <w:numFmt w:val="lowerRoman"/>
      <w:lvlText w:val="%6."/>
      <w:lvlJc w:val="right"/>
      <w:pPr>
        <w:ind w:left="7860" w:hanging="180"/>
      </w:pPr>
    </w:lvl>
    <w:lvl w:ilvl="6" w:tplc="0419000F" w:tentative="1">
      <w:start w:val="1"/>
      <w:numFmt w:val="decimal"/>
      <w:lvlText w:val="%7."/>
      <w:lvlJc w:val="left"/>
      <w:pPr>
        <w:ind w:left="8580" w:hanging="360"/>
      </w:pPr>
    </w:lvl>
    <w:lvl w:ilvl="7" w:tplc="04190019" w:tentative="1">
      <w:start w:val="1"/>
      <w:numFmt w:val="lowerLetter"/>
      <w:lvlText w:val="%8."/>
      <w:lvlJc w:val="left"/>
      <w:pPr>
        <w:ind w:left="9300" w:hanging="360"/>
      </w:pPr>
    </w:lvl>
    <w:lvl w:ilvl="8" w:tplc="0419001B" w:tentative="1">
      <w:start w:val="1"/>
      <w:numFmt w:val="lowerRoman"/>
      <w:lvlText w:val="%9."/>
      <w:lvlJc w:val="right"/>
      <w:pPr>
        <w:ind w:left="10020" w:hanging="180"/>
      </w:pPr>
    </w:lvl>
  </w:abstractNum>
  <w:abstractNum w:abstractNumId="14">
    <w:nsid w:val="432818C9"/>
    <w:multiLevelType w:val="hybridMultilevel"/>
    <w:tmpl w:val="911ED58A"/>
    <w:lvl w:ilvl="0" w:tplc="92E28766">
      <w:start w:val="133"/>
      <w:numFmt w:val="decimal"/>
      <w:lvlText w:val="%1."/>
      <w:lvlJc w:val="left"/>
      <w:pPr>
        <w:ind w:left="420" w:hanging="420"/>
      </w:pPr>
      <w:rPr>
        <w:rFonts w:cs="Sylfaen" w:hint="default"/>
        <w:lang w:val="ka-GE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87168B5"/>
    <w:multiLevelType w:val="hybridMultilevel"/>
    <w:tmpl w:val="8F24B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757F6B"/>
    <w:multiLevelType w:val="hybridMultilevel"/>
    <w:tmpl w:val="05EC6DF0"/>
    <w:lvl w:ilvl="0" w:tplc="E6EA2954">
      <w:start w:val="146"/>
      <w:numFmt w:val="decimal"/>
      <w:lvlText w:val="%1."/>
      <w:lvlJc w:val="left"/>
      <w:pPr>
        <w:ind w:left="780" w:hanging="42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642EE9"/>
    <w:multiLevelType w:val="hybridMultilevel"/>
    <w:tmpl w:val="B956C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13E49"/>
    <w:multiLevelType w:val="hybridMultilevel"/>
    <w:tmpl w:val="6202846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BEA0383"/>
    <w:multiLevelType w:val="hybridMultilevel"/>
    <w:tmpl w:val="B1E2B5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10"/>
  </w:num>
  <w:num w:numId="5">
    <w:abstractNumId w:val="1"/>
  </w:num>
  <w:num w:numId="6">
    <w:abstractNumId w:val="15"/>
  </w:num>
  <w:num w:numId="7">
    <w:abstractNumId w:val="2"/>
  </w:num>
  <w:num w:numId="8">
    <w:abstractNumId w:val="19"/>
  </w:num>
  <w:num w:numId="9">
    <w:abstractNumId w:val="17"/>
  </w:num>
  <w:num w:numId="10">
    <w:abstractNumId w:val="3"/>
  </w:num>
  <w:num w:numId="11">
    <w:abstractNumId w:val="9"/>
  </w:num>
  <w:num w:numId="12">
    <w:abstractNumId w:val="18"/>
  </w:num>
  <w:num w:numId="13">
    <w:abstractNumId w:val="7"/>
  </w:num>
  <w:num w:numId="14">
    <w:abstractNumId w:val="13"/>
  </w:num>
  <w:num w:numId="15">
    <w:abstractNumId w:val="12"/>
  </w:num>
  <w:num w:numId="16">
    <w:abstractNumId w:val="14"/>
  </w:num>
  <w:num w:numId="17">
    <w:abstractNumId w:val="5"/>
  </w:num>
  <w:num w:numId="18">
    <w:abstractNumId w:val="6"/>
  </w:num>
  <w:num w:numId="19">
    <w:abstractNumId w:val="11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4ED8"/>
    <w:rsid w:val="00025614"/>
    <w:rsid w:val="000301DC"/>
    <w:rsid w:val="0003392A"/>
    <w:rsid w:val="00054B71"/>
    <w:rsid w:val="000610AD"/>
    <w:rsid w:val="00076CC0"/>
    <w:rsid w:val="0007782E"/>
    <w:rsid w:val="0008191E"/>
    <w:rsid w:val="00097085"/>
    <w:rsid w:val="00097A29"/>
    <w:rsid w:val="000C3D28"/>
    <w:rsid w:val="000C3F8F"/>
    <w:rsid w:val="000E0D70"/>
    <w:rsid w:val="000F1A27"/>
    <w:rsid w:val="000F467F"/>
    <w:rsid w:val="00103C68"/>
    <w:rsid w:val="00105ED7"/>
    <w:rsid w:val="00112C65"/>
    <w:rsid w:val="00130061"/>
    <w:rsid w:val="00141320"/>
    <w:rsid w:val="00153126"/>
    <w:rsid w:val="001552C5"/>
    <w:rsid w:val="00164AFE"/>
    <w:rsid w:val="00177969"/>
    <w:rsid w:val="001C00AC"/>
    <w:rsid w:val="001C08C8"/>
    <w:rsid w:val="001C20EA"/>
    <w:rsid w:val="001D457B"/>
    <w:rsid w:val="001D4802"/>
    <w:rsid w:val="001E4746"/>
    <w:rsid w:val="001F0228"/>
    <w:rsid w:val="001F3E55"/>
    <w:rsid w:val="001F41BC"/>
    <w:rsid w:val="00200559"/>
    <w:rsid w:val="002054ED"/>
    <w:rsid w:val="002129C7"/>
    <w:rsid w:val="0021334A"/>
    <w:rsid w:val="00220943"/>
    <w:rsid w:val="002303F3"/>
    <w:rsid w:val="00234EAC"/>
    <w:rsid w:val="00237254"/>
    <w:rsid w:val="00243DC2"/>
    <w:rsid w:val="00246556"/>
    <w:rsid w:val="00282EA7"/>
    <w:rsid w:val="002840DF"/>
    <w:rsid w:val="00287BCB"/>
    <w:rsid w:val="00287D69"/>
    <w:rsid w:val="002B4ED8"/>
    <w:rsid w:val="00307F6D"/>
    <w:rsid w:val="00322E45"/>
    <w:rsid w:val="00326750"/>
    <w:rsid w:val="0034668F"/>
    <w:rsid w:val="00354877"/>
    <w:rsid w:val="00354B8F"/>
    <w:rsid w:val="00373B4F"/>
    <w:rsid w:val="00383877"/>
    <w:rsid w:val="00397E01"/>
    <w:rsid w:val="003A40E0"/>
    <w:rsid w:val="0040755C"/>
    <w:rsid w:val="0043158D"/>
    <w:rsid w:val="00432FD9"/>
    <w:rsid w:val="00444202"/>
    <w:rsid w:val="00446D98"/>
    <w:rsid w:val="0046295E"/>
    <w:rsid w:val="00464015"/>
    <w:rsid w:val="00472DAA"/>
    <w:rsid w:val="00483D54"/>
    <w:rsid w:val="00484457"/>
    <w:rsid w:val="00497226"/>
    <w:rsid w:val="004B226F"/>
    <w:rsid w:val="004C4EE8"/>
    <w:rsid w:val="004C69C7"/>
    <w:rsid w:val="004E49EA"/>
    <w:rsid w:val="004F5CC5"/>
    <w:rsid w:val="00512CDC"/>
    <w:rsid w:val="00515686"/>
    <w:rsid w:val="00521DFB"/>
    <w:rsid w:val="00525B5B"/>
    <w:rsid w:val="00544D6E"/>
    <w:rsid w:val="00555E27"/>
    <w:rsid w:val="005763D3"/>
    <w:rsid w:val="00582286"/>
    <w:rsid w:val="00590A64"/>
    <w:rsid w:val="005B2CBD"/>
    <w:rsid w:val="005F4CC9"/>
    <w:rsid w:val="00623A4E"/>
    <w:rsid w:val="006326BA"/>
    <w:rsid w:val="00633FEF"/>
    <w:rsid w:val="00652533"/>
    <w:rsid w:val="006804B3"/>
    <w:rsid w:val="00697E24"/>
    <w:rsid w:val="006A1A36"/>
    <w:rsid w:val="006B1548"/>
    <w:rsid w:val="006B23BC"/>
    <w:rsid w:val="006D0C42"/>
    <w:rsid w:val="006D24E1"/>
    <w:rsid w:val="0070374C"/>
    <w:rsid w:val="00726D47"/>
    <w:rsid w:val="007273C7"/>
    <w:rsid w:val="00731FA2"/>
    <w:rsid w:val="00736D00"/>
    <w:rsid w:val="007738FE"/>
    <w:rsid w:val="007952D1"/>
    <w:rsid w:val="007A129F"/>
    <w:rsid w:val="007A30D6"/>
    <w:rsid w:val="007A37BD"/>
    <w:rsid w:val="007C04FF"/>
    <w:rsid w:val="007C2F91"/>
    <w:rsid w:val="007D2F2C"/>
    <w:rsid w:val="007D79FB"/>
    <w:rsid w:val="007E116E"/>
    <w:rsid w:val="0082707B"/>
    <w:rsid w:val="00843A65"/>
    <w:rsid w:val="00855DF9"/>
    <w:rsid w:val="00867DEF"/>
    <w:rsid w:val="00875011"/>
    <w:rsid w:val="0087519A"/>
    <w:rsid w:val="00881BF6"/>
    <w:rsid w:val="00885098"/>
    <w:rsid w:val="00896C32"/>
    <w:rsid w:val="008973C7"/>
    <w:rsid w:val="008A5F3D"/>
    <w:rsid w:val="008A7E0E"/>
    <w:rsid w:val="008B15E4"/>
    <w:rsid w:val="008C3152"/>
    <w:rsid w:val="008C38DA"/>
    <w:rsid w:val="008E563C"/>
    <w:rsid w:val="00910716"/>
    <w:rsid w:val="009573C9"/>
    <w:rsid w:val="0096533B"/>
    <w:rsid w:val="009822B0"/>
    <w:rsid w:val="00990597"/>
    <w:rsid w:val="00993327"/>
    <w:rsid w:val="00996F14"/>
    <w:rsid w:val="009B1FBD"/>
    <w:rsid w:val="009C7F29"/>
    <w:rsid w:val="009D2643"/>
    <w:rsid w:val="009D5C40"/>
    <w:rsid w:val="009D6A67"/>
    <w:rsid w:val="00A041D3"/>
    <w:rsid w:val="00A1433B"/>
    <w:rsid w:val="00A20E2C"/>
    <w:rsid w:val="00A32AB4"/>
    <w:rsid w:val="00A40382"/>
    <w:rsid w:val="00A43CB9"/>
    <w:rsid w:val="00A66745"/>
    <w:rsid w:val="00A72989"/>
    <w:rsid w:val="00A75033"/>
    <w:rsid w:val="00A75366"/>
    <w:rsid w:val="00A7623E"/>
    <w:rsid w:val="00A83122"/>
    <w:rsid w:val="00A94B21"/>
    <w:rsid w:val="00AB4820"/>
    <w:rsid w:val="00AB66C0"/>
    <w:rsid w:val="00AD6421"/>
    <w:rsid w:val="00AE632E"/>
    <w:rsid w:val="00AF121C"/>
    <w:rsid w:val="00B26820"/>
    <w:rsid w:val="00B40C8B"/>
    <w:rsid w:val="00B40D6D"/>
    <w:rsid w:val="00B610EC"/>
    <w:rsid w:val="00B67435"/>
    <w:rsid w:val="00B81BAF"/>
    <w:rsid w:val="00BB1A05"/>
    <w:rsid w:val="00BD7635"/>
    <w:rsid w:val="00BE1078"/>
    <w:rsid w:val="00BE7829"/>
    <w:rsid w:val="00C20F6D"/>
    <w:rsid w:val="00C23B5F"/>
    <w:rsid w:val="00C27CE6"/>
    <w:rsid w:val="00C5162F"/>
    <w:rsid w:val="00C55A36"/>
    <w:rsid w:val="00C57633"/>
    <w:rsid w:val="00C64C6C"/>
    <w:rsid w:val="00C651A3"/>
    <w:rsid w:val="00C8372E"/>
    <w:rsid w:val="00CF3354"/>
    <w:rsid w:val="00D006D2"/>
    <w:rsid w:val="00D01E2C"/>
    <w:rsid w:val="00D111ED"/>
    <w:rsid w:val="00D426AE"/>
    <w:rsid w:val="00D60E64"/>
    <w:rsid w:val="00D62690"/>
    <w:rsid w:val="00D75B48"/>
    <w:rsid w:val="00D878A7"/>
    <w:rsid w:val="00D933A7"/>
    <w:rsid w:val="00D93950"/>
    <w:rsid w:val="00D94C8F"/>
    <w:rsid w:val="00D95110"/>
    <w:rsid w:val="00DA04E7"/>
    <w:rsid w:val="00DA4552"/>
    <w:rsid w:val="00DA4795"/>
    <w:rsid w:val="00DA71AB"/>
    <w:rsid w:val="00DB3A13"/>
    <w:rsid w:val="00DD1B69"/>
    <w:rsid w:val="00DD5983"/>
    <w:rsid w:val="00DE782D"/>
    <w:rsid w:val="00DF75F7"/>
    <w:rsid w:val="00E03D43"/>
    <w:rsid w:val="00E06FF7"/>
    <w:rsid w:val="00E21474"/>
    <w:rsid w:val="00E21937"/>
    <w:rsid w:val="00E3363B"/>
    <w:rsid w:val="00E57596"/>
    <w:rsid w:val="00E7287C"/>
    <w:rsid w:val="00E74831"/>
    <w:rsid w:val="00E76F2F"/>
    <w:rsid w:val="00E8556F"/>
    <w:rsid w:val="00E91BD7"/>
    <w:rsid w:val="00EA5E08"/>
    <w:rsid w:val="00EA60E1"/>
    <w:rsid w:val="00EB67CD"/>
    <w:rsid w:val="00ED1A28"/>
    <w:rsid w:val="00ED2E88"/>
    <w:rsid w:val="00EE2519"/>
    <w:rsid w:val="00EE401F"/>
    <w:rsid w:val="00F074D5"/>
    <w:rsid w:val="00F110F4"/>
    <w:rsid w:val="00F31517"/>
    <w:rsid w:val="00F32512"/>
    <w:rsid w:val="00F34718"/>
    <w:rsid w:val="00F34C58"/>
    <w:rsid w:val="00F41A37"/>
    <w:rsid w:val="00F47C62"/>
    <w:rsid w:val="00F6532D"/>
    <w:rsid w:val="00F918FD"/>
    <w:rsid w:val="00FB4C17"/>
    <w:rsid w:val="00FC252B"/>
    <w:rsid w:val="00FE6985"/>
    <w:rsid w:val="00FF6329"/>
    <w:rsid w:val="00FF7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366"/>
  </w:style>
  <w:style w:type="paragraph" w:styleId="1">
    <w:name w:val="heading 1"/>
    <w:basedOn w:val="a"/>
    <w:next w:val="a"/>
    <w:link w:val="10"/>
    <w:uiPriority w:val="9"/>
    <w:qFormat/>
    <w:rsid w:val="00DE78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7D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0"/>
    <w:link w:val="30"/>
    <w:uiPriority w:val="99"/>
    <w:qFormat/>
    <w:rsid w:val="00D95110"/>
    <w:pPr>
      <w:keepNext/>
      <w:widowControl w:val="0"/>
      <w:spacing w:after="0" w:line="240" w:lineRule="auto"/>
      <w:ind w:firstLine="510"/>
      <w:jc w:val="both"/>
      <w:outlineLvl w:val="2"/>
    </w:pPr>
    <w:rPr>
      <w:rFonts w:ascii="Times New Roman" w:eastAsia="SimSun" w:hAnsi="Times New Roman" w:cs="Times New Roman"/>
      <w:b/>
      <w:kern w:val="2"/>
      <w:sz w:val="24"/>
      <w:szCs w:val="20"/>
      <w:lang w:val="en-US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2B4ED8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C55A36"/>
    <w:pPr>
      <w:spacing w:after="0" w:line="360" w:lineRule="auto"/>
      <w:ind w:left="720"/>
      <w:contextualSpacing/>
      <w:jc w:val="both"/>
    </w:pPr>
  </w:style>
  <w:style w:type="paragraph" w:styleId="a6">
    <w:name w:val="annotation text"/>
    <w:basedOn w:val="a"/>
    <w:link w:val="a7"/>
    <w:unhideWhenUsed/>
    <w:rsid w:val="00C55A36"/>
    <w:pPr>
      <w:spacing w:after="0" w:line="240" w:lineRule="auto"/>
      <w:jc w:val="both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rsid w:val="00C55A36"/>
    <w:rPr>
      <w:sz w:val="20"/>
      <w:szCs w:val="20"/>
    </w:rPr>
  </w:style>
  <w:style w:type="character" w:customStyle="1" w:styleId="apple-converted-space">
    <w:name w:val="apple-converted-space"/>
    <w:basedOn w:val="a1"/>
    <w:rsid w:val="00C55A36"/>
  </w:style>
  <w:style w:type="paragraph" w:styleId="a8">
    <w:name w:val="footer"/>
    <w:basedOn w:val="a"/>
    <w:link w:val="a9"/>
    <w:uiPriority w:val="99"/>
    <w:unhideWhenUsed/>
    <w:rsid w:val="00C55A36"/>
    <w:pPr>
      <w:tabs>
        <w:tab w:val="center" w:pos="4677"/>
        <w:tab w:val="right" w:pos="9355"/>
      </w:tabs>
      <w:spacing w:after="0" w:line="240" w:lineRule="auto"/>
      <w:jc w:val="both"/>
    </w:pPr>
  </w:style>
  <w:style w:type="character" w:customStyle="1" w:styleId="a9">
    <w:name w:val="Нижний колонтитул Знак"/>
    <w:basedOn w:val="a1"/>
    <w:link w:val="a8"/>
    <w:uiPriority w:val="99"/>
    <w:rsid w:val="00C55A36"/>
  </w:style>
  <w:style w:type="character" w:styleId="aa">
    <w:name w:val="annotation reference"/>
    <w:basedOn w:val="a1"/>
    <w:unhideWhenUsed/>
    <w:rsid w:val="001D457B"/>
    <w:rPr>
      <w:sz w:val="16"/>
      <w:szCs w:val="16"/>
    </w:rPr>
  </w:style>
  <w:style w:type="character" w:styleId="ab">
    <w:name w:val="FollowedHyperlink"/>
    <w:basedOn w:val="a1"/>
    <w:uiPriority w:val="99"/>
    <w:semiHidden/>
    <w:unhideWhenUsed/>
    <w:rsid w:val="001F3E55"/>
    <w:rPr>
      <w:color w:val="800080" w:themeColor="followedHyperlink"/>
      <w:u w:val="single"/>
    </w:rPr>
  </w:style>
  <w:style w:type="character" w:customStyle="1" w:styleId="30">
    <w:name w:val="Заголовок 3 Знак"/>
    <w:basedOn w:val="a1"/>
    <w:link w:val="3"/>
    <w:uiPriority w:val="99"/>
    <w:rsid w:val="00D95110"/>
    <w:rPr>
      <w:rFonts w:ascii="Times New Roman" w:eastAsia="SimSun" w:hAnsi="Times New Roman" w:cs="Times New Roman"/>
      <w:b/>
      <w:kern w:val="2"/>
      <w:sz w:val="24"/>
      <w:szCs w:val="20"/>
      <w:lang w:val="en-US" w:eastAsia="zh-CN"/>
    </w:rPr>
  </w:style>
  <w:style w:type="paragraph" w:styleId="a0">
    <w:name w:val="Normal Indent"/>
    <w:basedOn w:val="a"/>
    <w:uiPriority w:val="99"/>
    <w:semiHidden/>
    <w:unhideWhenUsed/>
    <w:rsid w:val="00D95110"/>
    <w:pPr>
      <w:ind w:left="708"/>
    </w:pPr>
  </w:style>
  <w:style w:type="paragraph" w:styleId="ac">
    <w:name w:val="header"/>
    <w:basedOn w:val="a"/>
    <w:link w:val="ad"/>
    <w:uiPriority w:val="99"/>
    <w:semiHidden/>
    <w:unhideWhenUsed/>
    <w:rsid w:val="00DA4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semiHidden/>
    <w:rsid w:val="00DA4795"/>
  </w:style>
  <w:style w:type="paragraph" w:customStyle="1" w:styleId="ti201">
    <w:name w:val="ti201"/>
    <w:basedOn w:val="a"/>
    <w:rsid w:val="00885098"/>
    <w:pPr>
      <w:spacing w:before="30" w:after="60" w:line="240" w:lineRule="auto"/>
      <w:ind w:firstLine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fn2">
    <w:name w:val="mfn2"/>
    <w:basedOn w:val="a1"/>
    <w:rsid w:val="00885098"/>
    <w:rPr>
      <w:rFonts w:ascii="Verdana" w:hAnsi="Verdana" w:hint="default"/>
      <w:color w:val="999999"/>
      <w:sz w:val="16"/>
      <w:szCs w:val="16"/>
    </w:rPr>
  </w:style>
  <w:style w:type="paragraph" w:customStyle="1" w:styleId="tl201">
    <w:name w:val="tl201"/>
    <w:basedOn w:val="a"/>
    <w:rsid w:val="00885098"/>
    <w:pPr>
      <w:spacing w:before="30" w:after="60" w:line="240" w:lineRule="auto"/>
      <w:ind w:hanging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DE78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Normal (Web)"/>
    <w:basedOn w:val="a"/>
    <w:uiPriority w:val="99"/>
    <w:semiHidden/>
    <w:unhideWhenUsed/>
    <w:rsid w:val="00590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basedOn w:val="a1"/>
    <w:uiPriority w:val="20"/>
    <w:qFormat/>
    <w:rsid w:val="00623A4E"/>
    <w:rPr>
      <w:i/>
      <w:iCs/>
    </w:rPr>
  </w:style>
  <w:style w:type="character" w:customStyle="1" w:styleId="20">
    <w:name w:val="Заголовок 2 Знак"/>
    <w:basedOn w:val="a1"/>
    <w:link w:val="2"/>
    <w:uiPriority w:val="9"/>
    <w:semiHidden/>
    <w:rsid w:val="00287D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l">
    <w:name w:val="l"/>
    <w:basedOn w:val="a1"/>
    <w:rsid w:val="006B23BC"/>
  </w:style>
  <w:style w:type="paragraph" w:styleId="af0">
    <w:name w:val="No Spacing"/>
    <w:uiPriority w:val="1"/>
    <w:qFormat/>
    <w:rsid w:val="006B23BC"/>
    <w:pPr>
      <w:spacing w:after="0" w:line="240" w:lineRule="auto"/>
    </w:pPr>
    <w:rPr>
      <w:rFonts w:eastAsiaTheme="minorEastAsia"/>
      <w:lang w:eastAsia="ru-RU"/>
    </w:rPr>
  </w:style>
  <w:style w:type="character" w:customStyle="1" w:styleId="author">
    <w:name w:val="author"/>
    <w:basedOn w:val="a1"/>
    <w:rsid w:val="006B23BC"/>
  </w:style>
  <w:style w:type="character" w:customStyle="1" w:styleId="af1">
    <w:name w:val="a"/>
    <w:basedOn w:val="a1"/>
    <w:rsid w:val="006D24E1"/>
  </w:style>
  <w:style w:type="character" w:customStyle="1" w:styleId="fn">
    <w:name w:val="fn"/>
    <w:basedOn w:val="a1"/>
    <w:rsid w:val="003548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6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262651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4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6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0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7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oogle.ge/url?sa=t&amp;rct=j&amp;q=&amp;esrc=s&amp;source=web&amp;cd=1&amp;ved=0CBoQFjAA&amp;url=http%3A%2F%2Fgesj.internet-academy.org.ge%2Fdownload.php%3Fid%3D1962.pdf%26t%3D1&amp;ei=OrZyUIHyDsbetAbp54DwCQ&amp;usg=AFQjCNEwE5Dk1SME-GXGeujpEADpa_GW8w" TargetMode="External"/><Relationship Id="rId18" Type="http://schemas.openxmlformats.org/officeDocument/2006/relationships/hyperlink" Target="http://www.mastsavlebeli.ge" TargetMode="External"/><Relationship Id="rId26" Type="http://schemas.openxmlformats.org/officeDocument/2006/relationships/hyperlink" Target="http://www.mascavlebeli.ge/?action=news&amp;npid=32" TargetMode="External"/><Relationship Id="rId39" Type="http://schemas.openxmlformats.org/officeDocument/2006/relationships/hyperlink" Target="http://psycnet.apa.org/?&amp;fa=main.doiLanding&amp;doi=10.1037/0022-3514.77.6.1121" TargetMode="External"/><Relationship Id="rId21" Type="http://schemas.openxmlformats.org/officeDocument/2006/relationships/hyperlink" Target="http://eqe.ge/uploads/Grifireba/saswavlogegma1.pdf" TargetMode="External"/><Relationship Id="rId34" Type="http://schemas.openxmlformats.org/officeDocument/2006/relationships/hyperlink" Target="http://www.google.ge/search?tbo=p&amp;tbm=bks&amp;q=inauthor:%22David+Hall%22" TargetMode="External"/><Relationship Id="rId42" Type="http://schemas.openxmlformats.org/officeDocument/2006/relationships/hyperlink" Target="http://www.google.ge/search?tbo=p&amp;tbm=bks&amp;q=inauthor:%22Michelle+Maxom%22&amp;source=gbs_metadata_r&amp;cad=8" TargetMode="External"/><Relationship Id="rId47" Type="http://schemas.openxmlformats.org/officeDocument/2006/relationships/hyperlink" Target="http://www.google.ge/search?tbo=p&amp;tbm=bks&amp;q=inauthor:%22Tess+Pardini%22&amp;source=gbs_metadata_r&amp;cad=8" TargetMode="External"/><Relationship Id="rId50" Type="http://schemas.openxmlformats.org/officeDocument/2006/relationships/hyperlink" Target="http://www.eric.ed.gov/PDFS/ED524625.pdf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elibrary.emis.ge/ge/authors/index/15" TargetMode="External"/><Relationship Id="rId17" Type="http://schemas.openxmlformats.org/officeDocument/2006/relationships/hyperlink" Target="http://videochannel.iliauni.edu.ge/?p=24620" TargetMode="External"/><Relationship Id="rId25" Type="http://schemas.openxmlformats.org/officeDocument/2006/relationships/hyperlink" Target="http://www.nplg.gov.ge/gwdict/index.php?a=term&amp;d=6&amp;t=16524" TargetMode="External"/><Relationship Id="rId33" Type="http://schemas.openxmlformats.org/officeDocument/2006/relationships/hyperlink" Target="http://math.arizona.edu/~atp-mena/conference/proceedings/Damodharan_Innovative_Methods.pdf" TargetMode="External"/><Relationship Id="rId38" Type="http://schemas.openxmlformats.org/officeDocument/2006/relationships/hyperlink" Target="http://scholar.google.com/scholar?q=Krashen&amp;btnG=&amp;hl=en&amp;as_sdt=0%2C5&amp;as_vis=1" TargetMode="External"/><Relationship Id="rId46" Type="http://schemas.openxmlformats.org/officeDocument/2006/relationships/hyperlink" Target="http://www.google.ge/search?tbo=p&amp;tbm=bks&amp;q=inauthor:%22Emelie+Lowrey+Parker%22&amp;source=gbs_metadata_r&amp;cad=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axaliganatleba.ge/index.php?module=multi&amp;page=detals&amp;multi_id=2&amp;id=44" TargetMode="External"/><Relationship Id="rId20" Type="http://schemas.openxmlformats.org/officeDocument/2006/relationships/hyperlink" Target="http://www.tpdc.ge/images/stories/pdf/akreditebuli_programebi_ucxo_enebSi.pdf" TargetMode="External"/><Relationship Id="rId29" Type="http://schemas.openxmlformats.org/officeDocument/2006/relationships/hyperlink" Target="http://www.google.ge/search?tbo=p&amp;tbm=bks&amp;q=inauthor:%22Doug+Buehl%22&amp;source=gbs_metadata_r&amp;cad=7" TargetMode="External"/><Relationship Id="rId41" Type="http://schemas.openxmlformats.org/officeDocument/2006/relationships/hyperlink" Target="http://www.google.ge/search?hl=ru&amp;tbo=p&amp;tbm=bks&amp;q=inauthor:%22Diane+Larsen-Freeman%22" TargetMode="External"/><Relationship Id="rId54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rary.emis.ge/ge/authors/index/14" TargetMode="External"/><Relationship Id="rId24" Type="http://schemas.openxmlformats.org/officeDocument/2006/relationships/hyperlink" Target="http://www.nplg.gov.ge/gwdict/index.php?a=term&amp;d=5&amp;t=11531" TargetMode="External"/><Relationship Id="rId32" Type="http://schemas.openxmlformats.org/officeDocument/2006/relationships/hyperlink" Target="http://books.google.ge/books?id=ZqXo8b-P8DUC&amp;printsec=frontcover&amp;hl=ru&amp;source=gbs_ge_summary_r&amp;cad=0" TargetMode="External"/><Relationship Id="rId37" Type="http://schemas.openxmlformats.org/officeDocument/2006/relationships/hyperlink" Target="http://books.google.ge/books?id=LzM7CFvf2KQC&amp;printsec=frontco%09%09ver&amp;source=gbs_ge_summary_r&amp;cad=0" TargetMode="External"/><Relationship Id="rId40" Type="http://schemas.openxmlformats.org/officeDocument/2006/relationships/hyperlink" Target="http://en.wikipedia.org/wiki/Crazy_English" TargetMode="External"/><Relationship Id="rId45" Type="http://schemas.openxmlformats.org/officeDocument/2006/relationships/hyperlink" Target="http://www.google.ge/search?tbo=p&amp;tbm=bks&amp;q=inauthor:%22Agnes+Owens%22&amp;source=gbs_metadata_r&amp;cad=4" TargetMode="External"/><Relationship Id="rId53" Type="http://schemas.openxmlformats.org/officeDocument/2006/relationships/hyperlink" Target="http://ru.wikipedia.org/wiki/%D0%A1%D0%BB%D1%83%D0%B6%D0%B5%D0%B1%D0%BD%D0%B0%D1%8F:BookSources/589464010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liberali.ge/ge/liberali/articles/112958/" TargetMode="External"/><Relationship Id="rId23" Type="http://schemas.openxmlformats.org/officeDocument/2006/relationships/hyperlink" Target="http://www.mes.gov.ge/content.php?id=4158&amp;lang=geo" TargetMode="External"/><Relationship Id="rId28" Type="http://schemas.openxmlformats.org/officeDocument/2006/relationships/hyperlink" Target="http://en.wikipedia.org/wiki/Alan_Bullock" TargetMode="External"/><Relationship Id="rId36" Type="http://schemas.openxmlformats.org/officeDocument/2006/relationships/hyperlink" Target="http://www.google.ge/search?tbo=p&amp;tbm=bks&amp;q=subject:%22Foreign+Language+Study%22&amp;source=gbs_ge_summary_r&amp;cad=0" TargetMode="External"/><Relationship Id="rId49" Type="http://schemas.openxmlformats.org/officeDocument/2006/relationships/hyperlink" Target="http://books.google.ge/books?hl=en&amp;lr=&amp;id=ku01oL286-MC&amp;oi=fnd&amp;pg=PR7&amp;dq=Interaction+hypothesis+Krashen&amp;ots=0yH8RYPfsq&amp;sig=EKrI3BtqNlNraU7duk24oipIfR8&amp;redir_esc=y" TargetMode="External"/><Relationship Id="rId10" Type="http://schemas.openxmlformats.org/officeDocument/2006/relationships/hyperlink" Target="http://elibrary.emis.ge/ge/authors/index/12" TargetMode="External"/><Relationship Id="rId19" Type="http://schemas.openxmlformats.org/officeDocument/2006/relationships/hyperlink" Target="http://www.mascavlebeli.ge/?action=page&amp;p_id=11&amp;id=2" TargetMode="External"/><Relationship Id="rId31" Type="http://schemas.openxmlformats.org/officeDocument/2006/relationships/hyperlink" Target="http://www.amazon.com/Technology-learning-Distance-Education-Routledge/dp/0415284368" TargetMode="External"/><Relationship Id="rId44" Type="http://schemas.openxmlformats.org/officeDocument/2006/relationships/hyperlink" Target="mailto:natarajan@niscair.res.in" TargetMode="External"/><Relationship Id="rId52" Type="http://schemas.openxmlformats.org/officeDocument/2006/relationships/hyperlink" Target="http://products.brookespublishing.com/One-Child-Two-Languages-P90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rary.emis.ge/ge/authors/index/11" TargetMode="External"/><Relationship Id="rId14" Type="http://schemas.openxmlformats.org/officeDocument/2006/relationships/hyperlink" Target="http://eqe.ge/uploads/Grifireba/saswavlogegma1.pdf" TargetMode="External"/><Relationship Id="rId22" Type="http://schemas.openxmlformats.org/officeDocument/2006/relationships/hyperlink" Target="http://www.mes.gov.ge/content.php?id=597&amp;lang=geo" TargetMode="External"/><Relationship Id="rId27" Type="http://schemas.openxmlformats.org/officeDocument/2006/relationships/hyperlink" Target="http://books.google.ge/books?hl=en&amp;lr=&amp;id=JKZztxqdIpgC&amp;oi=fnd&amp;pg=PR11&amp;dq=bakhtin+(1981)&amp;ots=GGxduqs1Qp&amp;sig=LjTBhSzeuREoCdlR8GOyxGg7WVQ&amp;redir_esc=y" TargetMode="External"/><Relationship Id="rId30" Type="http://schemas.openxmlformats.org/officeDocument/2006/relationships/hyperlink" Target="http://www.independent.co.uk/news/obituaries/michael-%09%09marland-headteacher-and-educationalist-861291.html" TargetMode="External"/><Relationship Id="rId35" Type="http://schemas.openxmlformats.org/officeDocument/2006/relationships/hyperlink" Target="http://www.google.ge/search?tbo=p&amp;tbm=bks&amp;q=inauthor:%22Ann+Hewings%22" TargetMode="External"/><Relationship Id="rId43" Type="http://schemas.openxmlformats.org/officeDocument/2006/relationships/hyperlink" Target="mailto:kneo@pc.jaring.my" TargetMode="External"/><Relationship Id="rId48" Type="http://schemas.openxmlformats.org/officeDocument/2006/relationships/hyperlink" Target="http://www.google.ge/search?tbo=p&amp;tbm=bks&amp;q=inauthor:%22Tess+Haysham+Pardini%22&amp;source=gbs_metadata_r&amp;cad=8" TargetMode="External"/><Relationship Id="rId56" Type="http://schemas.openxmlformats.org/officeDocument/2006/relationships/theme" Target="theme/theme1.xml"/><Relationship Id="rId8" Type="http://schemas.openxmlformats.org/officeDocument/2006/relationships/hyperlink" Target="http://www.nplg.gov.ge/gwdict/index.php?a=term&amp;d=5&amp;t=768" TargetMode="External"/><Relationship Id="rId51" Type="http://schemas.openxmlformats.org/officeDocument/2006/relationships/hyperlink" Target="http://userpage.fu-berlin.de/schiffl/media/dokumente/chapter%201-9.pdf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7799A-B9E9-4755-8736-A0D335083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17</Pages>
  <Words>5168</Words>
  <Characters>29458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p5</cp:lastModifiedBy>
  <cp:revision>108</cp:revision>
  <cp:lastPrinted>2013-10-26T16:26:00Z</cp:lastPrinted>
  <dcterms:created xsi:type="dcterms:W3CDTF">2012-09-24T15:17:00Z</dcterms:created>
  <dcterms:modified xsi:type="dcterms:W3CDTF">2013-10-26T16:47:00Z</dcterms:modified>
</cp:coreProperties>
</file>